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5A03" w14:textId="77777777" w:rsidR="00240B80" w:rsidRDefault="00000000">
      <w:pPr>
        <w:jc w:val="center"/>
        <w:rPr>
          <w:b/>
          <w:sz w:val="28"/>
          <w:szCs w:val="28"/>
          <w:lang w:val="kk-KZ"/>
        </w:rPr>
      </w:pPr>
      <w:r>
        <w:rPr>
          <w:b/>
          <w:sz w:val="28"/>
          <w:szCs w:val="28"/>
          <w:lang w:val="kk-KZ"/>
        </w:rPr>
        <w:t>202</w:t>
      </w:r>
      <w:r>
        <w:rPr>
          <w:b/>
          <w:sz w:val="28"/>
          <w:szCs w:val="28"/>
        </w:rPr>
        <w:t>5</w:t>
      </w:r>
      <w:r>
        <w:rPr>
          <w:b/>
          <w:sz w:val="28"/>
          <w:szCs w:val="28"/>
          <w:lang w:val="kk-KZ"/>
        </w:rPr>
        <w:t>-202</w:t>
      </w:r>
      <w:r>
        <w:rPr>
          <w:b/>
          <w:sz w:val="28"/>
          <w:szCs w:val="28"/>
        </w:rPr>
        <w:t>6</w:t>
      </w:r>
      <w:r>
        <w:rPr>
          <w:b/>
          <w:sz w:val="28"/>
          <w:szCs w:val="28"/>
          <w:lang w:val="kk-KZ"/>
        </w:rPr>
        <w:t xml:space="preserve"> оқу жылының көктемгі семестрі</w:t>
      </w:r>
    </w:p>
    <w:p w14:paraId="5F27151B" w14:textId="77777777" w:rsidR="00240B80" w:rsidRDefault="00000000">
      <w:pPr>
        <w:rPr>
          <w:rFonts w:eastAsia="Tahoma"/>
          <w:b/>
          <w:bCs/>
          <w:sz w:val="28"/>
          <w:szCs w:val="28"/>
          <w:shd w:val="clear" w:color="auto" w:fill="FFFFFF"/>
          <w:lang w:val="kk-KZ"/>
        </w:rPr>
      </w:pPr>
      <w:r>
        <w:rPr>
          <w:b/>
          <w:sz w:val="28"/>
          <w:szCs w:val="28"/>
          <w:lang w:val="kk-KZ"/>
        </w:rPr>
        <w:t>«</w:t>
      </w:r>
      <w:r>
        <w:rPr>
          <w:b/>
          <w:sz w:val="28"/>
          <w:szCs w:val="28"/>
          <w:u w:val="single"/>
          <w:lang w:val="en-US"/>
        </w:rPr>
        <w:t>6</w:t>
      </w:r>
      <w:r>
        <w:rPr>
          <w:b/>
          <w:sz w:val="28"/>
          <w:szCs w:val="28"/>
          <w:u w:val="single"/>
        </w:rPr>
        <w:t>В0</w:t>
      </w:r>
      <w:r>
        <w:rPr>
          <w:b/>
          <w:sz w:val="28"/>
          <w:szCs w:val="28"/>
          <w:u w:val="single"/>
          <w:lang w:val="en-US"/>
        </w:rPr>
        <w:t>730</w:t>
      </w:r>
      <w:r>
        <w:rPr>
          <w:b/>
          <w:sz w:val="28"/>
          <w:szCs w:val="28"/>
          <w:u w:val="single"/>
        </w:rPr>
        <w:t>4-</w:t>
      </w:r>
      <w:r>
        <w:rPr>
          <w:sz w:val="28"/>
          <w:szCs w:val="28"/>
          <w:u w:val="single"/>
        </w:rPr>
        <w:t xml:space="preserve"> </w:t>
      </w:r>
      <w:r>
        <w:rPr>
          <w:b/>
          <w:bCs/>
          <w:sz w:val="28"/>
          <w:szCs w:val="28"/>
          <w:u w:val="single"/>
        </w:rPr>
        <w:t>Кадастр</w:t>
      </w:r>
      <w:r>
        <w:rPr>
          <w:b/>
          <w:sz w:val="28"/>
          <w:szCs w:val="28"/>
          <w:lang w:val="kk-KZ"/>
        </w:rPr>
        <w:t xml:space="preserve">» білім беру бағдарламасы </w:t>
      </w:r>
      <w:r>
        <w:rPr>
          <w:rFonts w:ascii="Tahoma" w:eastAsia="Tahoma" w:hAnsi="Tahoma" w:cs="Tahoma"/>
          <w:b/>
          <w:bCs/>
          <w:color w:val="15428B"/>
          <w:sz w:val="28"/>
          <w:szCs w:val="28"/>
          <w:shd w:val="clear" w:color="auto" w:fill="FFFFFF"/>
        </w:rPr>
        <w:t> </w:t>
      </w:r>
      <w:r>
        <w:rPr>
          <w:rFonts w:eastAsia="Tahoma"/>
          <w:b/>
          <w:bCs/>
          <w:sz w:val="28"/>
          <w:szCs w:val="28"/>
          <w:shd w:val="clear" w:color="auto" w:fill="FFFFFF"/>
        </w:rPr>
        <w:t xml:space="preserve">ID </w:t>
      </w:r>
      <w:r>
        <w:rPr>
          <w:rFonts w:eastAsia="SimSun"/>
          <w:b/>
          <w:bCs/>
          <w:color w:val="000000"/>
          <w:sz w:val="28"/>
          <w:szCs w:val="28"/>
        </w:rPr>
        <w:t>101073</w:t>
      </w:r>
    </w:p>
    <w:p w14:paraId="79619BD9" w14:textId="77777777" w:rsidR="00240B80" w:rsidRDefault="00000000">
      <w:pPr>
        <w:jc w:val="center"/>
        <w:rPr>
          <w:b/>
          <w:color w:val="000000"/>
          <w:sz w:val="28"/>
          <w:szCs w:val="28"/>
          <w:lang w:val="kk-KZ"/>
        </w:rPr>
      </w:pPr>
      <w:r w:rsidRPr="00163F9E">
        <w:rPr>
          <w:rFonts w:eastAsia="SimSun"/>
          <w:b/>
          <w:bCs/>
          <w:color w:val="000000"/>
          <w:sz w:val="28"/>
          <w:szCs w:val="28"/>
          <w:lang w:val="kk-KZ"/>
        </w:rPr>
        <w:t xml:space="preserve">Қала құрылысы, елді мекендерді жоспарлау және аумақты инженерлік жайластыру </w:t>
      </w:r>
      <w:r>
        <w:rPr>
          <w:b/>
          <w:color w:val="000000"/>
          <w:sz w:val="28"/>
          <w:szCs w:val="28"/>
          <w:lang w:val="kk-KZ"/>
        </w:rPr>
        <w:t>пәні</w:t>
      </w:r>
      <w:r>
        <w:rPr>
          <w:b/>
          <w:sz w:val="28"/>
          <w:szCs w:val="28"/>
          <w:lang w:val="kk-KZ"/>
        </w:rPr>
        <w:t xml:space="preserve"> бойынша </w:t>
      </w:r>
      <w:r w:rsidRPr="00163F9E">
        <w:rPr>
          <w:b/>
          <w:sz w:val="28"/>
          <w:szCs w:val="28"/>
          <w:lang w:val="kk-KZ"/>
        </w:rPr>
        <w:t>С</w:t>
      </w:r>
      <w:r>
        <w:rPr>
          <w:b/>
          <w:color w:val="000000"/>
          <w:sz w:val="28"/>
          <w:szCs w:val="28"/>
          <w:lang w:val="kk-KZ"/>
        </w:rPr>
        <w:t>ӨЖ ұйымдастыру бойынша жетекшілік (СӨЖ тапсырмалары, орындалу мерзімі, СӨЖ-</w:t>
      </w:r>
      <w:proofErr w:type="spellStart"/>
      <w:r>
        <w:rPr>
          <w:b/>
          <w:color w:val="000000"/>
          <w:sz w:val="28"/>
          <w:szCs w:val="28"/>
          <w:lang w:val="kk-KZ"/>
        </w:rPr>
        <w:t>ге</w:t>
      </w:r>
      <w:proofErr w:type="spellEnd"/>
      <w:r>
        <w:rPr>
          <w:b/>
          <w:color w:val="000000"/>
          <w:sz w:val="28"/>
          <w:szCs w:val="28"/>
          <w:lang w:val="kk-KZ"/>
        </w:rPr>
        <w:t xml:space="preserve"> әдістемелік нұсқаулық</w:t>
      </w:r>
    </w:p>
    <w:p w14:paraId="30A4DB61" w14:textId="77777777" w:rsidR="00240B80" w:rsidRDefault="00240B80">
      <w:pPr>
        <w:jc w:val="center"/>
        <w:rPr>
          <w:b/>
          <w:color w:val="000000"/>
          <w:sz w:val="28"/>
          <w:szCs w:val="28"/>
          <w:lang w:val="kk-KZ"/>
        </w:rPr>
      </w:pPr>
    </w:p>
    <w:p w14:paraId="3F80E258" w14:textId="77777777" w:rsidR="00240B80" w:rsidRDefault="00000000">
      <w:pPr>
        <w:ind w:firstLine="708"/>
        <w:jc w:val="both"/>
        <w:rPr>
          <w:bCs/>
          <w:color w:val="000000"/>
          <w:sz w:val="28"/>
          <w:szCs w:val="28"/>
          <w:lang w:val="kk-KZ"/>
        </w:rPr>
      </w:pPr>
      <w:r>
        <w:rPr>
          <w:bCs/>
          <w:color w:val="000000"/>
          <w:sz w:val="28"/>
          <w:szCs w:val="28"/>
          <w:lang w:val="kk-KZ"/>
        </w:rPr>
        <w:t>Білім алушының өзіндік жұмысы (бұдан әрі-БӨЖ) білім беру процесінің бөлігі ретінде кәсіби өзін-өзі тәрбиелеуге дайындықты дамыту, таңдалған бағдарламаны бойынша магистрдің құзыреттілік моделіне сәйкес келетін Дағдылар мен құзыреттерді игеру құралы болып табылады. Білім алушының өзіндік жұмыс дағдыларын дамытуды, олардың шығармашылық белсенділігі мен бастамашылығына тәрбиелеуді қамтамасыз ететін, сондай-ақ жалпы магистрлердің өзіндік жұмысының қалыпты жұмыс істеуін қамтамасыз ететін ұйымдастырушылық іс-шаралар оқу-әдістемелік қолдаумен қамтамасыз етілуі тиіс (тапсырмалар, әдебиеттер), нәтижелерді тиімді, үздіксіз бақылау және бағалау, кеңес беру жүйесі.</w:t>
      </w:r>
    </w:p>
    <w:p w14:paraId="4E781618" w14:textId="77777777" w:rsidR="00240B80" w:rsidRDefault="00000000">
      <w:pPr>
        <w:ind w:firstLine="708"/>
        <w:jc w:val="both"/>
        <w:rPr>
          <w:bCs/>
          <w:color w:val="000000"/>
          <w:sz w:val="28"/>
          <w:szCs w:val="28"/>
          <w:lang w:val="kk-KZ"/>
        </w:rPr>
      </w:pPr>
      <w:r>
        <w:rPr>
          <w:bCs/>
          <w:color w:val="000000"/>
          <w:sz w:val="28"/>
          <w:szCs w:val="28"/>
          <w:lang w:val="kk-KZ"/>
        </w:rPr>
        <w:t>Білім алушының іске асырылатын жекелеген білім беру бағдарламалары бойынша қолданыстағы оқу жоспарлары шеңберіндегі өзіндік жұмысы әрбір оқу пәні бойынша өзіндік жұмысты көздейді, оқу жоспарына, ғылыми-зерттеу жұмысына, магистрлік диссертация жазуға енгізілген. Жұмыстың барлық түрлері бойынша өзіндік жұмыс көлемі (сағатпен) оқу жоспарында айқындалған.</w:t>
      </w:r>
    </w:p>
    <w:p w14:paraId="6FF48589" w14:textId="77777777" w:rsidR="00240B80" w:rsidRDefault="00240B80">
      <w:pPr>
        <w:jc w:val="center"/>
        <w:rPr>
          <w:b/>
          <w:sz w:val="28"/>
          <w:szCs w:val="28"/>
          <w:lang w:val="kk-KZ"/>
        </w:rPr>
      </w:pPr>
    </w:p>
    <w:p w14:paraId="12B3CB6A" w14:textId="77777777" w:rsidR="00240B80" w:rsidRDefault="00240B80">
      <w:pPr>
        <w:jc w:val="center"/>
        <w:rPr>
          <w:b/>
          <w:color w:val="FF0000"/>
          <w:sz w:val="28"/>
          <w:szCs w:val="2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0490"/>
      </w:tblGrid>
      <w:tr w:rsidR="00240B80" w14:paraId="3E061F8B" w14:textId="77777777">
        <w:trPr>
          <w:trHeight w:val="58"/>
        </w:trPr>
        <w:tc>
          <w:tcPr>
            <w:tcW w:w="1049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68F51B1" w14:textId="77777777" w:rsidR="00240B80" w:rsidRDefault="00240B80">
            <w:pPr>
              <w:tabs>
                <w:tab w:val="left" w:pos="1276"/>
              </w:tabs>
              <w:jc w:val="center"/>
              <w:rPr>
                <w:b/>
                <w:sz w:val="8"/>
                <w:szCs w:val="8"/>
                <w:lang w:val="kk-KZ"/>
              </w:rPr>
            </w:pPr>
          </w:p>
          <w:p w14:paraId="133D9EEA" w14:textId="77777777" w:rsidR="00240B80" w:rsidRDefault="00000000">
            <w:pPr>
              <w:jc w:val="center"/>
              <w:rPr>
                <w:b/>
                <w:sz w:val="8"/>
                <w:szCs w:val="8"/>
              </w:rPr>
            </w:pPr>
            <w:r>
              <w:rPr>
                <w:b/>
                <w:color w:val="000000"/>
                <w:sz w:val="28"/>
                <w:szCs w:val="28"/>
                <w:lang w:val="kk-KZ"/>
              </w:rPr>
              <w:t xml:space="preserve">БӨЖ ұйымдастыру графигі  </w:t>
            </w:r>
          </w:p>
        </w:tc>
      </w:tr>
    </w:tbl>
    <w:tbl>
      <w:tblPr>
        <w:tblStyle w:val="a3"/>
        <w:tblW w:w="10490" w:type="dxa"/>
        <w:tblInd w:w="-856" w:type="dxa"/>
        <w:tblLook w:val="04A0" w:firstRow="1" w:lastRow="0" w:firstColumn="1" w:lastColumn="0" w:noHBand="0" w:noVBand="1"/>
      </w:tblPr>
      <w:tblGrid>
        <w:gridCol w:w="871"/>
        <w:gridCol w:w="7939"/>
        <w:gridCol w:w="859"/>
        <w:gridCol w:w="821"/>
      </w:tblGrid>
      <w:tr w:rsidR="00240B80" w14:paraId="6D8857CD" w14:textId="77777777">
        <w:tc>
          <w:tcPr>
            <w:tcW w:w="871" w:type="dxa"/>
          </w:tcPr>
          <w:p w14:paraId="0BF4FB9B" w14:textId="77777777" w:rsidR="00240B80" w:rsidRDefault="00000000">
            <w:pPr>
              <w:tabs>
                <w:tab w:val="left" w:pos="1276"/>
              </w:tabs>
              <w:jc w:val="center"/>
              <w:rPr>
                <w:b/>
                <w:sz w:val="20"/>
                <w:szCs w:val="20"/>
                <w:lang w:val="kk-KZ"/>
              </w:rPr>
            </w:pPr>
            <w:r>
              <w:rPr>
                <w:b/>
                <w:sz w:val="20"/>
                <w:szCs w:val="20"/>
                <w:lang w:val="kk-KZ"/>
              </w:rPr>
              <w:t>Апта</w:t>
            </w:r>
          </w:p>
        </w:tc>
        <w:tc>
          <w:tcPr>
            <w:tcW w:w="7939" w:type="dxa"/>
          </w:tcPr>
          <w:p w14:paraId="50651032" w14:textId="77777777" w:rsidR="00240B80" w:rsidRDefault="00000000">
            <w:pPr>
              <w:tabs>
                <w:tab w:val="left" w:pos="1276"/>
              </w:tabs>
              <w:jc w:val="center"/>
              <w:rPr>
                <w:b/>
                <w:sz w:val="20"/>
                <w:szCs w:val="20"/>
                <w:lang w:val="kk-KZ"/>
              </w:rPr>
            </w:pPr>
            <w:r>
              <w:rPr>
                <w:b/>
                <w:sz w:val="20"/>
                <w:szCs w:val="20"/>
                <w:lang w:val="kk-KZ"/>
              </w:rPr>
              <w:t>Тақырыптық атауы</w:t>
            </w:r>
          </w:p>
        </w:tc>
        <w:tc>
          <w:tcPr>
            <w:tcW w:w="859" w:type="dxa"/>
          </w:tcPr>
          <w:p w14:paraId="502B326B" w14:textId="77777777" w:rsidR="00240B80" w:rsidRDefault="00000000">
            <w:pPr>
              <w:tabs>
                <w:tab w:val="left" w:pos="1276"/>
              </w:tabs>
              <w:rPr>
                <w:b/>
                <w:sz w:val="20"/>
                <w:szCs w:val="20"/>
                <w:lang w:val="kk-KZ"/>
              </w:rPr>
            </w:pPr>
            <w:r>
              <w:rPr>
                <w:b/>
                <w:sz w:val="20"/>
                <w:szCs w:val="20"/>
                <w:lang w:val="kk-KZ"/>
              </w:rPr>
              <w:t>Сағат саны</w:t>
            </w:r>
          </w:p>
        </w:tc>
        <w:tc>
          <w:tcPr>
            <w:tcW w:w="821" w:type="dxa"/>
          </w:tcPr>
          <w:p w14:paraId="243A0E10" w14:textId="77777777" w:rsidR="00240B80" w:rsidRDefault="00000000">
            <w:pPr>
              <w:tabs>
                <w:tab w:val="left" w:pos="1276"/>
              </w:tabs>
              <w:ind w:left="-68" w:firstLine="26"/>
              <w:rPr>
                <w:b/>
                <w:sz w:val="20"/>
                <w:szCs w:val="20"/>
              </w:rPr>
            </w:pPr>
            <w:r>
              <w:rPr>
                <w:b/>
                <w:sz w:val="20"/>
                <w:szCs w:val="20"/>
              </w:rPr>
              <w:t>Макс.</w:t>
            </w:r>
          </w:p>
          <w:p w14:paraId="623A3176" w14:textId="77777777" w:rsidR="00240B80" w:rsidRDefault="00000000">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240B80" w14:paraId="0B522B6F" w14:textId="77777777">
        <w:tc>
          <w:tcPr>
            <w:tcW w:w="871" w:type="dxa"/>
            <w:vMerge w:val="restart"/>
          </w:tcPr>
          <w:p w14:paraId="229D4ECF" w14:textId="77777777" w:rsidR="00240B80" w:rsidRDefault="00000000">
            <w:pPr>
              <w:tabs>
                <w:tab w:val="left" w:pos="1276"/>
              </w:tabs>
              <w:jc w:val="center"/>
              <w:rPr>
                <w:b/>
                <w:sz w:val="20"/>
                <w:szCs w:val="20"/>
              </w:rPr>
            </w:pPr>
            <w:r>
              <w:rPr>
                <w:bCs/>
                <w:sz w:val="20"/>
                <w:szCs w:val="20"/>
              </w:rPr>
              <w:t>2</w:t>
            </w:r>
          </w:p>
        </w:tc>
        <w:tc>
          <w:tcPr>
            <w:tcW w:w="7939" w:type="dxa"/>
          </w:tcPr>
          <w:p w14:paraId="07E50E14" w14:textId="77777777" w:rsidR="00240B80" w:rsidRDefault="00000000">
            <w:pPr>
              <w:tabs>
                <w:tab w:val="left" w:pos="1276"/>
              </w:tabs>
              <w:rPr>
                <w:b/>
                <w:sz w:val="20"/>
                <w:szCs w:val="20"/>
                <w:lang w:val="kk-KZ"/>
              </w:rPr>
            </w:pPr>
            <w:r>
              <w:rPr>
                <w:b/>
                <w:sz w:val="20"/>
                <w:szCs w:val="20"/>
                <w:lang w:val="kk-KZ"/>
              </w:rPr>
              <w:t>1- ОСӨЖ. 1-</w:t>
            </w:r>
            <w:r>
              <w:rPr>
                <w:b/>
                <w:sz w:val="20"/>
                <w:szCs w:val="20"/>
              </w:rPr>
              <w:t>Б</w:t>
            </w:r>
            <w:r>
              <w:rPr>
                <w:b/>
                <w:sz w:val="20"/>
                <w:szCs w:val="20"/>
                <w:lang w:val="kk-KZ"/>
              </w:rPr>
              <w:t>ӨЖ</w:t>
            </w:r>
            <w:r>
              <w:rPr>
                <w:bCs/>
                <w:sz w:val="20"/>
                <w:szCs w:val="20"/>
                <w:lang w:val="kk-KZ"/>
              </w:rPr>
              <w:t>-і орындау бойынша кеңес беру</w:t>
            </w:r>
            <w:r>
              <w:rPr>
                <w:b/>
                <w:bCs/>
                <w:sz w:val="20"/>
                <w:szCs w:val="20"/>
                <w:lang w:val="kk-KZ"/>
              </w:rPr>
              <w:t xml:space="preserve"> </w:t>
            </w:r>
          </w:p>
        </w:tc>
        <w:tc>
          <w:tcPr>
            <w:tcW w:w="859" w:type="dxa"/>
          </w:tcPr>
          <w:p w14:paraId="7959D58D" w14:textId="77777777" w:rsidR="00240B80" w:rsidRDefault="00000000">
            <w:pPr>
              <w:tabs>
                <w:tab w:val="left" w:pos="1276"/>
              </w:tabs>
              <w:jc w:val="center"/>
              <w:rPr>
                <w:sz w:val="20"/>
                <w:szCs w:val="20"/>
                <w:lang w:val="kk-KZ"/>
              </w:rPr>
            </w:pPr>
            <w:r>
              <w:rPr>
                <w:sz w:val="20"/>
                <w:szCs w:val="20"/>
                <w:lang w:val="kk-KZ"/>
              </w:rPr>
              <w:t>1</w:t>
            </w:r>
          </w:p>
        </w:tc>
        <w:tc>
          <w:tcPr>
            <w:tcW w:w="821" w:type="dxa"/>
          </w:tcPr>
          <w:p w14:paraId="06627C96" w14:textId="77777777" w:rsidR="00240B80" w:rsidRDefault="00240B80">
            <w:pPr>
              <w:tabs>
                <w:tab w:val="left" w:pos="1276"/>
              </w:tabs>
              <w:jc w:val="center"/>
              <w:rPr>
                <w:sz w:val="20"/>
                <w:szCs w:val="20"/>
              </w:rPr>
            </w:pPr>
          </w:p>
        </w:tc>
      </w:tr>
      <w:tr w:rsidR="00240B80" w14:paraId="3C24CB7E" w14:textId="77777777">
        <w:tc>
          <w:tcPr>
            <w:tcW w:w="871" w:type="dxa"/>
            <w:vMerge/>
          </w:tcPr>
          <w:p w14:paraId="6A5909DA" w14:textId="77777777" w:rsidR="00240B80" w:rsidRDefault="00240B80">
            <w:pPr>
              <w:tabs>
                <w:tab w:val="left" w:pos="1276"/>
              </w:tabs>
              <w:jc w:val="center"/>
              <w:rPr>
                <w:b/>
                <w:sz w:val="20"/>
                <w:szCs w:val="20"/>
              </w:rPr>
            </w:pPr>
          </w:p>
        </w:tc>
        <w:tc>
          <w:tcPr>
            <w:tcW w:w="7939" w:type="dxa"/>
          </w:tcPr>
          <w:p w14:paraId="74DBE9CD" w14:textId="77777777" w:rsidR="00240B80" w:rsidRDefault="00000000">
            <w:pPr>
              <w:tabs>
                <w:tab w:val="left" w:pos="1276"/>
              </w:tabs>
              <w:rPr>
                <w:b/>
                <w:sz w:val="20"/>
                <w:szCs w:val="20"/>
                <w:lang w:val="kk-KZ"/>
              </w:rPr>
            </w:pPr>
            <w:r>
              <w:rPr>
                <w:b/>
                <w:sz w:val="20"/>
                <w:szCs w:val="20"/>
              </w:rPr>
              <w:t>С</w:t>
            </w:r>
            <w:r>
              <w:rPr>
                <w:b/>
                <w:sz w:val="20"/>
                <w:szCs w:val="20"/>
                <w:lang w:val="kk-KZ"/>
              </w:rPr>
              <w:t>ӨЖ 1</w:t>
            </w:r>
            <w:r>
              <w:rPr>
                <w:sz w:val="20"/>
                <w:szCs w:val="20"/>
                <w:lang w:val="kk-KZ"/>
              </w:rPr>
              <w:t>"</w:t>
            </w:r>
            <w:r>
              <w:rPr>
                <w:bCs/>
                <w:sz w:val="20"/>
                <w:szCs w:val="20"/>
                <w:lang w:val="kk-KZ"/>
              </w:rPr>
              <w:t>Қазақстан және шет елдерде</w:t>
            </w:r>
            <w:r>
              <w:rPr>
                <w:bCs/>
                <w:sz w:val="20"/>
                <w:szCs w:val="20"/>
              </w:rPr>
              <w:t xml:space="preserve"> а</w:t>
            </w:r>
            <w:r>
              <w:rPr>
                <w:bCs/>
                <w:sz w:val="20"/>
                <w:szCs w:val="20"/>
                <w:lang w:val="kk-KZ"/>
              </w:rPr>
              <w:t xml:space="preserve">уыл тұрғын орындарының пайда болу және даму тарихы </w:t>
            </w:r>
            <w:r>
              <w:rPr>
                <w:sz w:val="20"/>
                <w:szCs w:val="20"/>
                <w:lang w:val="kk-KZ"/>
              </w:rPr>
              <w:t>"</w:t>
            </w:r>
            <w:r>
              <w:rPr>
                <w:sz w:val="20"/>
                <w:szCs w:val="20"/>
              </w:rPr>
              <w:t xml:space="preserve">, </w:t>
            </w:r>
            <w:r>
              <w:rPr>
                <w:sz w:val="20"/>
                <w:szCs w:val="20"/>
                <w:lang w:val="kk-KZ"/>
              </w:rPr>
              <w:t>орындау және өткізу түрі- Презентация түрінде қорғау.</w:t>
            </w:r>
          </w:p>
        </w:tc>
        <w:tc>
          <w:tcPr>
            <w:tcW w:w="859" w:type="dxa"/>
          </w:tcPr>
          <w:p w14:paraId="33A5561C" w14:textId="77777777" w:rsidR="00240B80" w:rsidRDefault="00240B80">
            <w:pPr>
              <w:tabs>
                <w:tab w:val="left" w:pos="1276"/>
              </w:tabs>
              <w:jc w:val="center"/>
              <w:rPr>
                <w:sz w:val="20"/>
                <w:szCs w:val="20"/>
              </w:rPr>
            </w:pPr>
          </w:p>
        </w:tc>
        <w:tc>
          <w:tcPr>
            <w:tcW w:w="821" w:type="dxa"/>
          </w:tcPr>
          <w:p w14:paraId="68E534BB" w14:textId="77777777" w:rsidR="00240B80" w:rsidRDefault="00240B80">
            <w:pPr>
              <w:tabs>
                <w:tab w:val="left" w:pos="1276"/>
              </w:tabs>
              <w:jc w:val="center"/>
              <w:rPr>
                <w:sz w:val="20"/>
                <w:szCs w:val="20"/>
              </w:rPr>
            </w:pPr>
          </w:p>
        </w:tc>
      </w:tr>
      <w:tr w:rsidR="00240B80" w14:paraId="02E39510" w14:textId="77777777">
        <w:trPr>
          <w:trHeight w:val="285"/>
        </w:trPr>
        <w:tc>
          <w:tcPr>
            <w:tcW w:w="871" w:type="dxa"/>
          </w:tcPr>
          <w:p w14:paraId="6A9F6747" w14:textId="77777777" w:rsidR="00240B80" w:rsidRDefault="00000000">
            <w:pPr>
              <w:tabs>
                <w:tab w:val="left" w:pos="1276"/>
              </w:tabs>
              <w:jc w:val="center"/>
              <w:rPr>
                <w:sz w:val="20"/>
                <w:szCs w:val="20"/>
              </w:rPr>
            </w:pPr>
            <w:r>
              <w:rPr>
                <w:sz w:val="20"/>
                <w:szCs w:val="20"/>
              </w:rPr>
              <w:t>3</w:t>
            </w:r>
          </w:p>
        </w:tc>
        <w:tc>
          <w:tcPr>
            <w:tcW w:w="7939" w:type="dxa"/>
          </w:tcPr>
          <w:p w14:paraId="004A0C14" w14:textId="77777777" w:rsidR="00240B80" w:rsidRDefault="00000000">
            <w:pPr>
              <w:tabs>
                <w:tab w:val="left" w:pos="1276"/>
              </w:tabs>
              <w:rPr>
                <w:b/>
                <w:sz w:val="20"/>
                <w:szCs w:val="20"/>
              </w:rPr>
            </w:pPr>
            <w:r>
              <w:rPr>
                <w:b/>
                <w:sz w:val="20"/>
                <w:szCs w:val="20"/>
                <w:lang w:val="kk-KZ"/>
              </w:rPr>
              <w:t>2-ОСӨЖ</w:t>
            </w:r>
            <w:r w:rsidRPr="00163F9E">
              <w:rPr>
                <w:b/>
                <w:sz w:val="20"/>
                <w:szCs w:val="20"/>
              </w:rPr>
              <w:t>.</w:t>
            </w:r>
            <w:r>
              <w:rPr>
                <w:b/>
                <w:sz w:val="20"/>
                <w:szCs w:val="20"/>
                <w:lang w:val="kk-KZ"/>
              </w:rPr>
              <w:t xml:space="preserve"> 1-</w:t>
            </w:r>
            <w:r>
              <w:rPr>
                <w:b/>
                <w:sz w:val="20"/>
                <w:szCs w:val="20"/>
              </w:rPr>
              <w:t>Б</w:t>
            </w:r>
            <w:r>
              <w:rPr>
                <w:b/>
                <w:sz w:val="20"/>
                <w:szCs w:val="20"/>
                <w:lang w:val="kk-KZ"/>
              </w:rPr>
              <w:t xml:space="preserve">ӨЖ-і қабылдау.  </w:t>
            </w:r>
            <w:r>
              <w:rPr>
                <w:sz w:val="20"/>
                <w:szCs w:val="20"/>
                <w:lang w:val="kk-KZ"/>
              </w:rPr>
              <w:t>"</w:t>
            </w:r>
            <w:r>
              <w:rPr>
                <w:bCs/>
                <w:sz w:val="20"/>
                <w:szCs w:val="20"/>
                <w:lang w:val="kk-KZ"/>
              </w:rPr>
              <w:t>Қазақстан және шет елдерде</w:t>
            </w:r>
            <w:r>
              <w:rPr>
                <w:bCs/>
                <w:sz w:val="20"/>
                <w:szCs w:val="20"/>
              </w:rPr>
              <w:t xml:space="preserve"> а</w:t>
            </w:r>
            <w:r>
              <w:rPr>
                <w:bCs/>
                <w:sz w:val="20"/>
                <w:szCs w:val="20"/>
                <w:lang w:val="kk-KZ"/>
              </w:rPr>
              <w:t xml:space="preserve">уыл тұрғын орындарының пайда болу және даму тарихы </w:t>
            </w:r>
            <w:r>
              <w:rPr>
                <w:sz w:val="20"/>
                <w:szCs w:val="20"/>
                <w:lang w:val="kk-KZ"/>
              </w:rPr>
              <w:t>"</w:t>
            </w:r>
            <w:r>
              <w:rPr>
                <w:sz w:val="20"/>
                <w:szCs w:val="20"/>
              </w:rPr>
              <w:t xml:space="preserve">, </w:t>
            </w:r>
            <w:r>
              <w:rPr>
                <w:sz w:val="20"/>
                <w:szCs w:val="20"/>
                <w:lang w:val="kk-KZ"/>
              </w:rPr>
              <w:t>орындау және өткізу түрі- Презентация түрінде қорғау.</w:t>
            </w:r>
          </w:p>
        </w:tc>
        <w:tc>
          <w:tcPr>
            <w:tcW w:w="859" w:type="dxa"/>
          </w:tcPr>
          <w:p w14:paraId="33BE035A" w14:textId="77777777" w:rsidR="00240B80" w:rsidRDefault="00000000">
            <w:pPr>
              <w:tabs>
                <w:tab w:val="left" w:pos="1276"/>
              </w:tabs>
              <w:jc w:val="center"/>
              <w:rPr>
                <w:sz w:val="20"/>
                <w:szCs w:val="20"/>
                <w:lang w:val="en-US"/>
              </w:rPr>
            </w:pPr>
            <w:r>
              <w:rPr>
                <w:sz w:val="20"/>
                <w:szCs w:val="20"/>
                <w:lang w:val="en-US"/>
              </w:rPr>
              <w:t>1</w:t>
            </w:r>
          </w:p>
        </w:tc>
        <w:tc>
          <w:tcPr>
            <w:tcW w:w="821" w:type="dxa"/>
          </w:tcPr>
          <w:p w14:paraId="1B93745B" w14:textId="77777777" w:rsidR="00240B80" w:rsidRDefault="00000000">
            <w:pPr>
              <w:tabs>
                <w:tab w:val="left" w:pos="1276"/>
              </w:tabs>
              <w:jc w:val="center"/>
              <w:rPr>
                <w:sz w:val="20"/>
                <w:szCs w:val="20"/>
              </w:rPr>
            </w:pPr>
            <w:r>
              <w:rPr>
                <w:b/>
                <w:bCs/>
                <w:sz w:val="20"/>
                <w:szCs w:val="20"/>
              </w:rPr>
              <w:t>20</w:t>
            </w:r>
          </w:p>
        </w:tc>
      </w:tr>
      <w:tr w:rsidR="00240B80" w14:paraId="05E88327" w14:textId="77777777">
        <w:tc>
          <w:tcPr>
            <w:tcW w:w="871" w:type="dxa"/>
            <w:vMerge w:val="restart"/>
          </w:tcPr>
          <w:p w14:paraId="6FDA3DA8" w14:textId="77777777" w:rsidR="00240B80" w:rsidRDefault="00000000">
            <w:pPr>
              <w:tabs>
                <w:tab w:val="left" w:pos="1276"/>
              </w:tabs>
              <w:jc w:val="center"/>
              <w:rPr>
                <w:sz w:val="20"/>
                <w:szCs w:val="20"/>
                <w:lang w:val="en-US"/>
              </w:rPr>
            </w:pPr>
            <w:r>
              <w:rPr>
                <w:sz w:val="20"/>
                <w:szCs w:val="20"/>
                <w:lang w:val="en-US"/>
              </w:rPr>
              <w:t>6</w:t>
            </w:r>
          </w:p>
        </w:tc>
        <w:tc>
          <w:tcPr>
            <w:tcW w:w="7939" w:type="dxa"/>
          </w:tcPr>
          <w:p w14:paraId="227C54BD" w14:textId="77777777" w:rsidR="00240B80" w:rsidRDefault="00000000">
            <w:pPr>
              <w:tabs>
                <w:tab w:val="left" w:pos="1276"/>
              </w:tabs>
              <w:rPr>
                <w:bCs/>
                <w:sz w:val="20"/>
                <w:szCs w:val="20"/>
                <w:lang w:val="en-US"/>
              </w:rPr>
            </w:pPr>
            <w:r>
              <w:rPr>
                <w:b/>
                <w:sz w:val="20"/>
                <w:szCs w:val="20"/>
                <w:lang w:val="kk-KZ"/>
              </w:rPr>
              <w:t>3</w:t>
            </w:r>
            <w:r>
              <w:rPr>
                <w:b/>
                <w:sz w:val="20"/>
                <w:szCs w:val="20"/>
                <w:lang w:val="en-US"/>
              </w:rPr>
              <w:t>-</w:t>
            </w:r>
            <w:r>
              <w:rPr>
                <w:b/>
                <w:sz w:val="20"/>
                <w:szCs w:val="20"/>
              </w:rPr>
              <w:t>ОСӨЖ</w:t>
            </w:r>
            <w:r>
              <w:rPr>
                <w:b/>
                <w:sz w:val="20"/>
                <w:szCs w:val="20"/>
                <w:lang w:val="en-US"/>
              </w:rPr>
              <w:t>.</w:t>
            </w:r>
            <w:r>
              <w:rPr>
                <w:bCs/>
                <w:sz w:val="20"/>
                <w:szCs w:val="20"/>
                <w:lang w:val="en-US"/>
              </w:rPr>
              <w:t xml:space="preserve"> </w:t>
            </w:r>
            <w:r>
              <w:rPr>
                <w:b/>
                <w:sz w:val="20"/>
                <w:szCs w:val="20"/>
                <w:lang w:val="kk-KZ"/>
              </w:rPr>
              <w:t>2-</w:t>
            </w:r>
            <w:r>
              <w:rPr>
                <w:b/>
                <w:sz w:val="20"/>
                <w:szCs w:val="20"/>
              </w:rPr>
              <w:t>Б</w:t>
            </w:r>
            <w:r>
              <w:rPr>
                <w:b/>
                <w:sz w:val="20"/>
                <w:szCs w:val="20"/>
                <w:lang w:val="kk-KZ"/>
              </w:rPr>
              <w:t>ӨЖ-і</w:t>
            </w:r>
            <w:r>
              <w:rPr>
                <w:bCs/>
                <w:sz w:val="20"/>
                <w:szCs w:val="20"/>
                <w:lang w:val="kk-KZ"/>
              </w:rPr>
              <w:t xml:space="preserve"> орындау бойынша кеңес беру</w:t>
            </w:r>
            <w:r>
              <w:rPr>
                <w:bCs/>
                <w:sz w:val="20"/>
                <w:szCs w:val="20"/>
                <w:lang w:val="en-US"/>
              </w:rPr>
              <w:t xml:space="preserve">. </w:t>
            </w:r>
          </w:p>
        </w:tc>
        <w:tc>
          <w:tcPr>
            <w:tcW w:w="859" w:type="dxa"/>
          </w:tcPr>
          <w:p w14:paraId="16CBA710" w14:textId="77777777" w:rsidR="00240B80" w:rsidRDefault="00000000">
            <w:pPr>
              <w:tabs>
                <w:tab w:val="left" w:pos="1276"/>
              </w:tabs>
              <w:jc w:val="center"/>
              <w:rPr>
                <w:sz w:val="20"/>
                <w:szCs w:val="20"/>
              </w:rPr>
            </w:pPr>
            <w:r>
              <w:rPr>
                <w:sz w:val="20"/>
                <w:szCs w:val="20"/>
              </w:rPr>
              <w:t>1</w:t>
            </w:r>
          </w:p>
        </w:tc>
        <w:tc>
          <w:tcPr>
            <w:tcW w:w="821" w:type="dxa"/>
          </w:tcPr>
          <w:p w14:paraId="1DD4C078" w14:textId="77777777" w:rsidR="00240B80" w:rsidRDefault="00240B80">
            <w:pPr>
              <w:tabs>
                <w:tab w:val="left" w:pos="1276"/>
              </w:tabs>
              <w:jc w:val="center"/>
              <w:rPr>
                <w:b/>
                <w:sz w:val="20"/>
                <w:szCs w:val="20"/>
              </w:rPr>
            </w:pPr>
          </w:p>
        </w:tc>
      </w:tr>
      <w:tr w:rsidR="00240B80" w14:paraId="62660B98" w14:textId="77777777">
        <w:tc>
          <w:tcPr>
            <w:tcW w:w="871" w:type="dxa"/>
            <w:vMerge/>
          </w:tcPr>
          <w:p w14:paraId="43FC348D" w14:textId="77777777" w:rsidR="00240B80" w:rsidRDefault="00240B80">
            <w:pPr>
              <w:tabs>
                <w:tab w:val="left" w:pos="1276"/>
              </w:tabs>
              <w:jc w:val="center"/>
              <w:rPr>
                <w:sz w:val="20"/>
                <w:szCs w:val="20"/>
              </w:rPr>
            </w:pPr>
          </w:p>
        </w:tc>
        <w:tc>
          <w:tcPr>
            <w:tcW w:w="7939" w:type="dxa"/>
          </w:tcPr>
          <w:p w14:paraId="3D78E6B4" w14:textId="77777777" w:rsidR="00240B80" w:rsidRDefault="00000000">
            <w:pPr>
              <w:tabs>
                <w:tab w:val="left" w:pos="1276"/>
              </w:tabs>
              <w:rPr>
                <w:b/>
                <w:sz w:val="20"/>
                <w:szCs w:val="20"/>
                <w:lang w:val="kk-KZ"/>
              </w:rPr>
            </w:pPr>
            <w:r>
              <w:rPr>
                <w:b/>
                <w:sz w:val="20"/>
                <w:szCs w:val="20"/>
                <w:lang w:val="kk-KZ"/>
              </w:rPr>
              <w:t>2-</w:t>
            </w:r>
            <w:r>
              <w:rPr>
                <w:b/>
                <w:sz w:val="20"/>
                <w:szCs w:val="20"/>
              </w:rPr>
              <w:t>С</w:t>
            </w:r>
            <w:r>
              <w:rPr>
                <w:b/>
                <w:sz w:val="20"/>
                <w:szCs w:val="20"/>
                <w:lang w:val="kk-KZ"/>
              </w:rPr>
              <w:t>ӨЖ</w:t>
            </w:r>
            <w:r>
              <w:rPr>
                <w:b/>
                <w:sz w:val="20"/>
                <w:szCs w:val="20"/>
              </w:rPr>
              <w:t xml:space="preserve">. </w:t>
            </w:r>
            <w:r>
              <w:rPr>
                <w:bCs/>
                <w:sz w:val="20"/>
                <w:szCs w:val="20"/>
              </w:rPr>
              <w:t>Т</w:t>
            </w:r>
            <w:r>
              <w:rPr>
                <w:bCs/>
                <w:sz w:val="20"/>
                <w:szCs w:val="20"/>
                <w:lang w:val="kk-KZ"/>
              </w:rPr>
              <w:t>ақырып</w:t>
            </w:r>
            <w:r>
              <w:rPr>
                <w:bCs/>
                <w:sz w:val="20"/>
                <w:szCs w:val="20"/>
              </w:rPr>
              <w:t xml:space="preserve">: </w:t>
            </w:r>
            <w:r>
              <w:rPr>
                <w:sz w:val="20"/>
                <w:szCs w:val="20"/>
                <w:lang w:val="kk-KZ"/>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тұрғын</w:t>
            </w:r>
            <w:proofErr w:type="spellEnd"/>
            <w:r>
              <w:rPr>
                <w:sz w:val="20"/>
                <w:szCs w:val="20"/>
              </w:rPr>
              <w:t xml:space="preserve"> </w:t>
            </w:r>
            <w:proofErr w:type="spellStart"/>
            <w:r>
              <w:rPr>
                <w:sz w:val="20"/>
                <w:szCs w:val="20"/>
              </w:rPr>
              <w:t>үй</w:t>
            </w:r>
            <w:proofErr w:type="spellEnd"/>
            <w:r>
              <w:rPr>
                <w:sz w:val="20"/>
                <w:szCs w:val="20"/>
              </w:rPr>
              <w:t xml:space="preserve"> </w:t>
            </w:r>
            <w:proofErr w:type="spellStart"/>
            <w:r>
              <w:rPr>
                <w:sz w:val="20"/>
                <w:szCs w:val="20"/>
              </w:rPr>
              <w:t>кешендерінің</w:t>
            </w:r>
            <w:proofErr w:type="spellEnd"/>
            <w:r>
              <w:rPr>
                <w:sz w:val="20"/>
                <w:szCs w:val="20"/>
              </w:rPr>
              <w:t xml:space="preserve"> </w:t>
            </w:r>
            <w:proofErr w:type="spellStart"/>
            <w:r>
              <w:rPr>
                <w:sz w:val="20"/>
                <w:szCs w:val="20"/>
              </w:rPr>
              <w:t>құрылысына</w:t>
            </w:r>
            <w:proofErr w:type="spellEnd"/>
            <w:r>
              <w:rPr>
                <w:sz w:val="20"/>
                <w:szCs w:val="20"/>
              </w:rPr>
              <w:t xml:space="preserve"> </w:t>
            </w:r>
            <w:proofErr w:type="spellStart"/>
            <w:r>
              <w:rPr>
                <w:sz w:val="20"/>
                <w:szCs w:val="20"/>
              </w:rPr>
              <w:t>тән</w:t>
            </w:r>
            <w:proofErr w:type="spellEnd"/>
            <w:r>
              <w:rPr>
                <w:sz w:val="20"/>
                <w:szCs w:val="20"/>
              </w:rPr>
              <w:t xml:space="preserve"> </w:t>
            </w:r>
            <w:proofErr w:type="spellStart"/>
            <w:r>
              <w:rPr>
                <w:sz w:val="20"/>
                <w:szCs w:val="20"/>
              </w:rPr>
              <w:t>ерекшеліктері</w:t>
            </w:r>
            <w:proofErr w:type="spellEnd"/>
            <w:r>
              <w:rPr>
                <w:sz w:val="20"/>
                <w:szCs w:val="20"/>
              </w:rPr>
              <w:t>"</w:t>
            </w:r>
            <w:r>
              <w:rPr>
                <w:sz w:val="20"/>
                <w:szCs w:val="20"/>
                <w:lang w:val="kk-KZ"/>
              </w:rPr>
              <w:t>.</w:t>
            </w:r>
            <w:r>
              <w:rPr>
                <w:color w:val="FF0000"/>
                <w:sz w:val="20"/>
                <w:szCs w:val="20"/>
              </w:rPr>
              <w:t xml:space="preserve"> </w:t>
            </w:r>
            <w:r>
              <w:rPr>
                <w:sz w:val="20"/>
                <w:szCs w:val="20"/>
                <w:lang w:val="kk-KZ"/>
              </w:rPr>
              <w:t>Презентация түрінде қорғау.</w:t>
            </w:r>
          </w:p>
        </w:tc>
        <w:tc>
          <w:tcPr>
            <w:tcW w:w="859" w:type="dxa"/>
          </w:tcPr>
          <w:p w14:paraId="62376D4B" w14:textId="77777777" w:rsidR="00240B80" w:rsidRDefault="00240B80">
            <w:pPr>
              <w:tabs>
                <w:tab w:val="left" w:pos="1276"/>
              </w:tabs>
              <w:jc w:val="center"/>
              <w:rPr>
                <w:sz w:val="20"/>
                <w:szCs w:val="20"/>
              </w:rPr>
            </w:pPr>
          </w:p>
        </w:tc>
        <w:tc>
          <w:tcPr>
            <w:tcW w:w="821" w:type="dxa"/>
          </w:tcPr>
          <w:p w14:paraId="0368B14A" w14:textId="77777777" w:rsidR="00240B80" w:rsidRDefault="00240B80">
            <w:pPr>
              <w:tabs>
                <w:tab w:val="left" w:pos="1276"/>
              </w:tabs>
              <w:jc w:val="center"/>
              <w:rPr>
                <w:b/>
                <w:sz w:val="20"/>
                <w:szCs w:val="20"/>
              </w:rPr>
            </w:pPr>
          </w:p>
        </w:tc>
      </w:tr>
      <w:tr w:rsidR="00240B80" w14:paraId="44D81CDE" w14:textId="77777777">
        <w:tc>
          <w:tcPr>
            <w:tcW w:w="871" w:type="dxa"/>
          </w:tcPr>
          <w:p w14:paraId="7FD7AA65" w14:textId="77777777" w:rsidR="00240B80" w:rsidRDefault="00000000">
            <w:pPr>
              <w:tabs>
                <w:tab w:val="left" w:pos="1276"/>
              </w:tabs>
              <w:jc w:val="center"/>
              <w:rPr>
                <w:sz w:val="20"/>
                <w:szCs w:val="20"/>
              </w:rPr>
            </w:pPr>
            <w:r>
              <w:rPr>
                <w:sz w:val="20"/>
                <w:szCs w:val="20"/>
              </w:rPr>
              <w:t>7</w:t>
            </w:r>
          </w:p>
        </w:tc>
        <w:tc>
          <w:tcPr>
            <w:tcW w:w="7939" w:type="dxa"/>
          </w:tcPr>
          <w:p w14:paraId="0FB0DF47" w14:textId="77777777" w:rsidR="00240B80" w:rsidRDefault="00000000">
            <w:pPr>
              <w:tabs>
                <w:tab w:val="left" w:pos="1276"/>
              </w:tabs>
              <w:rPr>
                <w:b/>
                <w:sz w:val="20"/>
                <w:szCs w:val="20"/>
                <w:lang w:val="kk-KZ"/>
              </w:rPr>
            </w:pPr>
            <w:r>
              <w:rPr>
                <w:b/>
                <w:sz w:val="20"/>
                <w:szCs w:val="20"/>
                <w:lang w:val="kk-KZ"/>
              </w:rPr>
              <w:t>2-ОСӨЖ</w:t>
            </w:r>
            <w:r w:rsidRPr="00163F9E">
              <w:rPr>
                <w:b/>
                <w:sz w:val="20"/>
                <w:szCs w:val="20"/>
              </w:rPr>
              <w:t>.</w:t>
            </w:r>
            <w:r>
              <w:rPr>
                <w:b/>
                <w:sz w:val="20"/>
                <w:szCs w:val="20"/>
                <w:lang w:val="kk-KZ"/>
              </w:rPr>
              <w:t xml:space="preserve"> </w:t>
            </w:r>
            <w:r>
              <w:rPr>
                <w:b/>
                <w:sz w:val="20"/>
                <w:szCs w:val="20"/>
              </w:rPr>
              <w:t>2</w:t>
            </w:r>
            <w:r>
              <w:rPr>
                <w:b/>
                <w:sz w:val="20"/>
                <w:szCs w:val="20"/>
                <w:lang w:val="kk-KZ"/>
              </w:rPr>
              <w:t>-</w:t>
            </w:r>
            <w:r>
              <w:rPr>
                <w:b/>
                <w:sz w:val="20"/>
                <w:szCs w:val="20"/>
              </w:rPr>
              <w:t>Б</w:t>
            </w:r>
            <w:r>
              <w:rPr>
                <w:b/>
                <w:sz w:val="20"/>
                <w:szCs w:val="20"/>
                <w:lang w:val="kk-KZ"/>
              </w:rPr>
              <w:t>ӨЖ-і қабылдау.</w:t>
            </w:r>
            <w:r>
              <w:rPr>
                <w:b/>
                <w:sz w:val="20"/>
                <w:szCs w:val="20"/>
              </w:rPr>
              <w:t xml:space="preserve"> Б</w:t>
            </w:r>
            <w:r>
              <w:rPr>
                <w:b/>
                <w:sz w:val="20"/>
                <w:szCs w:val="20"/>
                <w:lang w:val="kk-KZ"/>
              </w:rPr>
              <w:t>ӨЖ 2</w:t>
            </w:r>
            <w:r>
              <w:rPr>
                <w:b/>
                <w:bCs/>
                <w:sz w:val="20"/>
                <w:szCs w:val="20"/>
                <w:lang w:val="kk-KZ"/>
              </w:rPr>
              <w:t xml:space="preserve"> </w:t>
            </w:r>
            <w:r>
              <w:rPr>
                <w:sz w:val="20"/>
                <w:szCs w:val="20"/>
                <w:lang w:val="kk-KZ"/>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тұрғын</w:t>
            </w:r>
            <w:proofErr w:type="spellEnd"/>
            <w:r>
              <w:rPr>
                <w:sz w:val="20"/>
                <w:szCs w:val="20"/>
              </w:rPr>
              <w:t xml:space="preserve"> </w:t>
            </w:r>
            <w:proofErr w:type="spellStart"/>
            <w:r>
              <w:rPr>
                <w:sz w:val="20"/>
                <w:szCs w:val="20"/>
              </w:rPr>
              <w:t>үй</w:t>
            </w:r>
            <w:proofErr w:type="spellEnd"/>
            <w:r>
              <w:rPr>
                <w:sz w:val="20"/>
                <w:szCs w:val="20"/>
              </w:rPr>
              <w:t xml:space="preserve"> </w:t>
            </w:r>
            <w:proofErr w:type="spellStart"/>
            <w:r>
              <w:rPr>
                <w:sz w:val="20"/>
                <w:szCs w:val="20"/>
              </w:rPr>
              <w:t>кешендерінің</w:t>
            </w:r>
            <w:proofErr w:type="spellEnd"/>
            <w:r>
              <w:rPr>
                <w:sz w:val="20"/>
                <w:szCs w:val="20"/>
              </w:rPr>
              <w:t xml:space="preserve"> </w:t>
            </w:r>
            <w:proofErr w:type="spellStart"/>
            <w:r>
              <w:rPr>
                <w:sz w:val="20"/>
                <w:szCs w:val="20"/>
              </w:rPr>
              <w:t>құрылысына</w:t>
            </w:r>
            <w:proofErr w:type="spellEnd"/>
            <w:r>
              <w:rPr>
                <w:sz w:val="20"/>
                <w:szCs w:val="20"/>
              </w:rPr>
              <w:t xml:space="preserve"> </w:t>
            </w:r>
            <w:proofErr w:type="spellStart"/>
            <w:r>
              <w:rPr>
                <w:sz w:val="20"/>
                <w:szCs w:val="20"/>
              </w:rPr>
              <w:t>тән</w:t>
            </w:r>
            <w:proofErr w:type="spellEnd"/>
            <w:r>
              <w:rPr>
                <w:sz w:val="20"/>
                <w:szCs w:val="20"/>
              </w:rPr>
              <w:t xml:space="preserve"> </w:t>
            </w:r>
            <w:proofErr w:type="spellStart"/>
            <w:r>
              <w:rPr>
                <w:sz w:val="20"/>
                <w:szCs w:val="20"/>
              </w:rPr>
              <w:t>ерекшеліктері</w:t>
            </w:r>
            <w:proofErr w:type="spellEnd"/>
            <w:r>
              <w:rPr>
                <w:sz w:val="20"/>
                <w:szCs w:val="20"/>
              </w:rPr>
              <w:t>"</w:t>
            </w:r>
            <w:r>
              <w:rPr>
                <w:sz w:val="20"/>
                <w:szCs w:val="20"/>
                <w:lang w:val="kk-KZ"/>
              </w:rPr>
              <w:t>.</w:t>
            </w:r>
            <w:r>
              <w:rPr>
                <w:color w:val="FF0000"/>
                <w:sz w:val="20"/>
                <w:szCs w:val="20"/>
              </w:rPr>
              <w:t xml:space="preserve"> </w:t>
            </w:r>
            <w:r>
              <w:rPr>
                <w:sz w:val="20"/>
                <w:szCs w:val="20"/>
                <w:lang w:val="kk-KZ"/>
              </w:rPr>
              <w:t>Презентация түрінде қорғау.</w:t>
            </w:r>
          </w:p>
        </w:tc>
        <w:tc>
          <w:tcPr>
            <w:tcW w:w="859" w:type="dxa"/>
          </w:tcPr>
          <w:p w14:paraId="0F726091" w14:textId="77777777" w:rsidR="00240B80" w:rsidRDefault="00240B80">
            <w:pPr>
              <w:tabs>
                <w:tab w:val="left" w:pos="1276"/>
              </w:tabs>
              <w:jc w:val="center"/>
              <w:rPr>
                <w:sz w:val="20"/>
                <w:szCs w:val="20"/>
              </w:rPr>
            </w:pPr>
          </w:p>
        </w:tc>
        <w:tc>
          <w:tcPr>
            <w:tcW w:w="821" w:type="dxa"/>
          </w:tcPr>
          <w:p w14:paraId="31EF4FE0" w14:textId="77777777" w:rsidR="00240B80" w:rsidRDefault="00000000">
            <w:pPr>
              <w:tabs>
                <w:tab w:val="left" w:pos="1276"/>
              </w:tabs>
              <w:jc w:val="center"/>
              <w:rPr>
                <w:b/>
                <w:sz w:val="20"/>
                <w:szCs w:val="20"/>
              </w:rPr>
            </w:pPr>
            <w:r>
              <w:rPr>
                <w:b/>
                <w:sz w:val="20"/>
                <w:szCs w:val="20"/>
              </w:rPr>
              <w:t>20</w:t>
            </w:r>
          </w:p>
        </w:tc>
      </w:tr>
      <w:tr w:rsidR="00240B80" w14:paraId="45F82706" w14:textId="77777777">
        <w:tc>
          <w:tcPr>
            <w:tcW w:w="9669" w:type="dxa"/>
            <w:gridSpan w:val="3"/>
          </w:tcPr>
          <w:p w14:paraId="31D837FB" w14:textId="77777777" w:rsidR="00240B80" w:rsidRDefault="00000000">
            <w:pPr>
              <w:tabs>
                <w:tab w:val="left" w:pos="1276"/>
              </w:tabs>
              <w:jc w:val="center"/>
              <w:rPr>
                <w:b/>
                <w:sz w:val="20"/>
                <w:szCs w:val="20"/>
              </w:rPr>
            </w:pPr>
            <w:r>
              <w:rPr>
                <w:b/>
                <w:sz w:val="20"/>
                <w:szCs w:val="20"/>
                <w:lang w:val="kk-KZ"/>
              </w:rPr>
              <w:t>1-Аралық бақылау</w:t>
            </w:r>
          </w:p>
        </w:tc>
        <w:tc>
          <w:tcPr>
            <w:tcW w:w="821" w:type="dxa"/>
          </w:tcPr>
          <w:p w14:paraId="4EE86F06" w14:textId="77777777" w:rsidR="00240B80" w:rsidRDefault="00000000">
            <w:pPr>
              <w:tabs>
                <w:tab w:val="left" w:pos="1276"/>
              </w:tabs>
              <w:jc w:val="center"/>
              <w:rPr>
                <w:b/>
                <w:sz w:val="20"/>
                <w:szCs w:val="20"/>
                <w:lang w:val="kk-KZ"/>
              </w:rPr>
            </w:pPr>
            <w:r>
              <w:rPr>
                <w:b/>
                <w:sz w:val="20"/>
                <w:szCs w:val="20"/>
                <w:lang w:val="kk-KZ"/>
              </w:rPr>
              <w:t>100</w:t>
            </w:r>
          </w:p>
        </w:tc>
      </w:tr>
      <w:tr w:rsidR="00240B80" w14:paraId="070B04A8" w14:textId="77777777">
        <w:tc>
          <w:tcPr>
            <w:tcW w:w="871" w:type="dxa"/>
          </w:tcPr>
          <w:p w14:paraId="5BFDF5F5" w14:textId="77777777" w:rsidR="00240B80" w:rsidRDefault="00000000">
            <w:pPr>
              <w:tabs>
                <w:tab w:val="left" w:pos="1276"/>
              </w:tabs>
              <w:jc w:val="center"/>
              <w:rPr>
                <w:sz w:val="20"/>
                <w:szCs w:val="20"/>
              </w:rPr>
            </w:pPr>
            <w:r>
              <w:rPr>
                <w:sz w:val="20"/>
                <w:szCs w:val="20"/>
              </w:rPr>
              <w:t>9</w:t>
            </w:r>
          </w:p>
        </w:tc>
        <w:tc>
          <w:tcPr>
            <w:tcW w:w="7939" w:type="dxa"/>
          </w:tcPr>
          <w:p w14:paraId="38D19D9C" w14:textId="77777777" w:rsidR="00240B80" w:rsidRDefault="00000000">
            <w:pPr>
              <w:tabs>
                <w:tab w:val="left" w:pos="1276"/>
              </w:tabs>
              <w:rPr>
                <w:b/>
                <w:sz w:val="20"/>
                <w:szCs w:val="20"/>
                <w:lang w:val="kk-KZ"/>
              </w:rPr>
            </w:pPr>
            <w:r>
              <w:rPr>
                <w:b/>
                <w:sz w:val="20"/>
                <w:szCs w:val="20"/>
                <w:lang w:val="kk-KZ"/>
              </w:rPr>
              <w:t>ОБӨЖ</w:t>
            </w:r>
            <w:r>
              <w:rPr>
                <w:b/>
                <w:sz w:val="20"/>
                <w:szCs w:val="20"/>
              </w:rPr>
              <w:t xml:space="preserve"> 3. </w:t>
            </w:r>
            <w:r>
              <w:rPr>
                <w:b/>
                <w:sz w:val="20"/>
                <w:szCs w:val="20"/>
                <w:lang w:val="kk-KZ"/>
              </w:rPr>
              <w:t>БӨЖ 3</w:t>
            </w:r>
            <w:r>
              <w:rPr>
                <w:b/>
                <w:bCs/>
                <w:sz w:val="20"/>
                <w:szCs w:val="20"/>
                <w:lang w:val="kk-KZ"/>
              </w:rPr>
              <w:t xml:space="preserve"> </w:t>
            </w:r>
            <w:r>
              <w:rPr>
                <w:sz w:val="20"/>
                <w:szCs w:val="20"/>
                <w:lang w:val="kk-KZ"/>
              </w:rPr>
              <w:t>орындау бойынша кеңестер.</w:t>
            </w:r>
          </w:p>
        </w:tc>
        <w:tc>
          <w:tcPr>
            <w:tcW w:w="859" w:type="dxa"/>
          </w:tcPr>
          <w:p w14:paraId="5C9828D6" w14:textId="77777777" w:rsidR="00240B80" w:rsidRDefault="00000000">
            <w:pPr>
              <w:tabs>
                <w:tab w:val="left" w:pos="1276"/>
              </w:tabs>
              <w:jc w:val="center"/>
              <w:rPr>
                <w:sz w:val="20"/>
                <w:szCs w:val="20"/>
              </w:rPr>
            </w:pPr>
            <w:r>
              <w:rPr>
                <w:sz w:val="20"/>
                <w:szCs w:val="20"/>
              </w:rPr>
              <w:t>1</w:t>
            </w:r>
          </w:p>
        </w:tc>
        <w:tc>
          <w:tcPr>
            <w:tcW w:w="821" w:type="dxa"/>
          </w:tcPr>
          <w:p w14:paraId="5463784D" w14:textId="77777777" w:rsidR="00240B80" w:rsidRDefault="00240B80">
            <w:pPr>
              <w:tabs>
                <w:tab w:val="left" w:pos="1276"/>
              </w:tabs>
              <w:jc w:val="center"/>
              <w:rPr>
                <w:sz w:val="20"/>
                <w:szCs w:val="20"/>
                <w:lang w:val="en-US"/>
              </w:rPr>
            </w:pPr>
          </w:p>
        </w:tc>
      </w:tr>
      <w:tr w:rsidR="00240B80" w14:paraId="49F6AB87" w14:textId="77777777">
        <w:tc>
          <w:tcPr>
            <w:tcW w:w="871" w:type="dxa"/>
          </w:tcPr>
          <w:p w14:paraId="4CBE5CF9" w14:textId="77777777" w:rsidR="00240B80" w:rsidRDefault="00000000">
            <w:pPr>
              <w:tabs>
                <w:tab w:val="left" w:pos="1276"/>
              </w:tabs>
              <w:jc w:val="center"/>
              <w:rPr>
                <w:sz w:val="20"/>
                <w:szCs w:val="20"/>
              </w:rPr>
            </w:pPr>
            <w:r>
              <w:rPr>
                <w:sz w:val="20"/>
                <w:szCs w:val="20"/>
              </w:rPr>
              <w:t>10</w:t>
            </w:r>
          </w:p>
        </w:tc>
        <w:tc>
          <w:tcPr>
            <w:tcW w:w="7939" w:type="dxa"/>
          </w:tcPr>
          <w:p w14:paraId="3E01A249" w14:textId="77777777" w:rsidR="00240B80" w:rsidRDefault="00000000">
            <w:pPr>
              <w:tabs>
                <w:tab w:val="left" w:pos="1276"/>
              </w:tabs>
              <w:rPr>
                <w:b/>
                <w:sz w:val="20"/>
                <w:szCs w:val="20"/>
                <w:lang w:val="kk-KZ"/>
              </w:rPr>
            </w:pPr>
            <w:r>
              <w:rPr>
                <w:b/>
                <w:sz w:val="20"/>
                <w:szCs w:val="20"/>
                <w:lang w:val="kk-KZ"/>
              </w:rPr>
              <w:t>БӨЖ</w:t>
            </w:r>
            <w:r>
              <w:rPr>
                <w:b/>
                <w:sz w:val="20"/>
                <w:szCs w:val="20"/>
              </w:rPr>
              <w:t xml:space="preserve"> </w:t>
            </w:r>
            <w:r>
              <w:rPr>
                <w:b/>
                <w:sz w:val="20"/>
                <w:szCs w:val="20"/>
                <w:lang w:val="kk-KZ"/>
              </w:rPr>
              <w:t>3</w:t>
            </w:r>
            <w:r>
              <w:rPr>
                <w:b/>
                <w:sz w:val="20"/>
                <w:szCs w:val="20"/>
              </w:rPr>
              <w:t xml:space="preserve">. </w:t>
            </w:r>
            <w:r>
              <w:rPr>
                <w:sz w:val="20"/>
                <w:szCs w:val="20"/>
                <w:lang w:val="kk-KZ"/>
              </w:rPr>
              <w:t>Тақырыбы:</w:t>
            </w:r>
            <w:r>
              <w:rPr>
                <w:b/>
                <w:sz w:val="20"/>
                <w:szCs w:val="20"/>
              </w:rPr>
              <w:t xml:space="preserve"> </w:t>
            </w:r>
            <w:r>
              <w:rPr>
                <w:sz w:val="20"/>
                <w:szCs w:val="20"/>
              </w:rPr>
              <w:t>"</w:t>
            </w:r>
            <w:proofErr w:type="spellStart"/>
            <w:r>
              <w:rPr>
                <w:sz w:val="20"/>
                <w:szCs w:val="20"/>
              </w:rPr>
              <w:t>Қазіргі</w:t>
            </w:r>
            <w:proofErr w:type="spellEnd"/>
            <w:r>
              <w:rPr>
                <w:sz w:val="20"/>
                <w:szCs w:val="20"/>
              </w:rPr>
              <w:t xml:space="preserve"> </w:t>
            </w:r>
            <w:proofErr w:type="spellStart"/>
            <w:r>
              <w:rPr>
                <w:sz w:val="20"/>
                <w:szCs w:val="20"/>
              </w:rPr>
              <w:t>заманғы</w:t>
            </w:r>
            <w:proofErr w:type="spellEnd"/>
            <w:r>
              <w:rPr>
                <w:sz w:val="20"/>
                <w:szCs w:val="20"/>
              </w:rPr>
              <w:t xml:space="preserve"> </w:t>
            </w:r>
            <w:proofErr w:type="spellStart"/>
            <w:r>
              <w:rPr>
                <w:sz w:val="20"/>
                <w:szCs w:val="20"/>
              </w:rPr>
              <w:t>елді</w:t>
            </w:r>
            <w:proofErr w:type="spellEnd"/>
            <w:r>
              <w:rPr>
                <w:sz w:val="20"/>
                <w:szCs w:val="20"/>
              </w:rPr>
              <w:t xml:space="preserve"> </w:t>
            </w:r>
            <w:proofErr w:type="spellStart"/>
            <w:r>
              <w:rPr>
                <w:sz w:val="20"/>
                <w:szCs w:val="20"/>
              </w:rPr>
              <w:t>мекеннің</w:t>
            </w:r>
            <w:proofErr w:type="spellEnd"/>
            <w:r>
              <w:rPr>
                <w:sz w:val="20"/>
                <w:szCs w:val="20"/>
              </w:rPr>
              <w:t xml:space="preserve"> </w:t>
            </w:r>
            <w:proofErr w:type="spellStart"/>
            <w:r>
              <w:rPr>
                <w:sz w:val="20"/>
                <w:szCs w:val="20"/>
              </w:rPr>
              <w:t>архитектуралық-жоспарлау</w:t>
            </w:r>
            <w:proofErr w:type="spellEnd"/>
            <w:r>
              <w:rPr>
                <w:sz w:val="20"/>
                <w:szCs w:val="20"/>
              </w:rPr>
              <w:t xml:space="preserve"> </w:t>
            </w:r>
            <w:proofErr w:type="spellStart"/>
            <w:r>
              <w:rPr>
                <w:sz w:val="20"/>
                <w:szCs w:val="20"/>
              </w:rPr>
              <w:t>құрамы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оның</w:t>
            </w:r>
            <w:proofErr w:type="spellEnd"/>
            <w:r>
              <w:rPr>
                <w:sz w:val="20"/>
                <w:szCs w:val="20"/>
              </w:rPr>
              <w:t xml:space="preserve"> </w:t>
            </w:r>
            <w:proofErr w:type="spellStart"/>
            <w:r>
              <w:rPr>
                <w:sz w:val="20"/>
                <w:szCs w:val="20"/>
              </w:rPr>
              <w:t>компоненттері</w:t>
            </w:r>
            <w:proofErr w:type="spellEnd"/>
            <w:r>
              <w:rPr>
                <w:sz w:val="20"/>
                <w:szCs w:val="20"/>
              </w:rPr>
              <w:t>"</w:t>
            </w:r>
            <w:r>
              <w:rPr>
                <w:sz w:val="20"/>
                <w:szCs w:val="20"/>
                <w:lang w:val="kk-KZ"/>
              </w:rPr>
              <w:t>.  Реферат.</w:t>
            </w:r>
          </w:p>
        </w:tc>
        <w:tc>
          <w:tcPr>
            <w:tcW w:w="859" w:type="dxa"/>
          </w:tcPr>
          <w:p w14:paraId="5FBB9E96" w14:textId="77777777" w:rsidR="00240B80" w:rsidRDefault="00240B80">
            <w:pPr>
              <w:tabs>
                <w:tab w:val="left" w:pos="1276"/>
              </w:tabs>
              <w:jc w:val="center"/>
              <w:rPr>
                <w:sz w:val="20"/>
                <w:szCs w:val="20"/>
              </w:rPr>
            </w:pPr>
          </w:p>
        </w:tc>
        <w:tc>
          <w:tcPr>
            <w:tcW w:w="821" w:type="dxa"/>
          </w:tcPr>
          <w:p w14:paraId="3BBFD90D" w14:textId="77777777" w:rsidR="00240B80" w:rsidRDefault="00000000">
            <w:pPr>
              <w:tabs>
                <w:tab w:val="left" w:pos="1276"/>
              </w:tabs>
              <w:jc w:val="center"/>
              <w:rPr>
                <w:sz w:val="20"/>
                <w:szCs w:val="20"/>
              </w:rPr>
            </w:pPr>
            <w:r>
              <w:rPr>
                <w:sz w:val="20"/>
                <w:szCs w:val="20"/>
              </w:rPr>
              <w:t>22</w:t>
            </w:r>
          </w:p>
        </w:tc>
      </w:tr>
      <w:tr w:rsidR="00240B80" w14:paraId="725609DF" w14:textId="77777777">
        <w:trPr>
          <w:trHeight w:val="171"/>
        </w:trPr>
        <w:tc>
          <w:tcPr>
            <w:tcW w:w="871" w:type="dxa"/>
          </w:tcPr>
          <w:p w14:paraId="171F31C9" w14:textId="77777777" w:rsidR="00240B80" w:rsidRDefault="00000000">
            <w:pPr>
              <w:tabs>
                <w:tab w:val="left" w:pos="1276"/>
              </w:tabs>
              <w:jc w:val="center"/>
              <w:rPr>
                <w:sz w:val="20"/>
                <w:szCs w:val="20"/>
              </w:rPr>
            </w:pPr>
            <w:r>
              <w:rPr>
                <w:sz w:val="20"/>
                <w:szCs w:val="20"/>
              </w:rPr>
              <w:t>11</w:t>
            </w:r>
          </w:p>
        </w:tc>
        <w:tc>
          <w:tcPr>
            <w:tcW w:w="7939" w:type="dxa"/>
          </w:tcPr>
          <w:p w14:paraId="22C5BA66" w14:textId="77777777" w:rsidR="00240B80" w:rsidRDefault="00000000">
            <w:pPr>
              <w:jc w:val="both"/>
              <w:rPr>
                <w:sz w:val="20"/>
                <w:szCs w:val="20"/>
                <w:lang w:val="kk-KZ"/>
              </w:rPr>
            </w:pPr>
            <w:r>
              <w:rPr>
                <w:b/>
                <w:sz w:val="20"/>
                <w:szCs w:val="20"/>
                <w:lang w:val="kk-KZ"/>
              </w:rPr>
              <w:t>ОБӨЖ</w:t>
            </w:r>
            <w:r>
              <w:rPr>
                <w:b/>
                <w:sz w:val="20"/>
                <w:szCs w:val="20"/>
              </w:rPr>
              <w:t xml:space="preserve"> 4. </w:t>
            </w:r>
            <w:r>
              <w:rPr>
                <w:b/>
                <w:sz w:val="20"/>
                <w:szCs w:val="20"/>
                <w:lang w:val="kk-KZ"/>
              </w:rPr>
              <w:t>БӨЖ 4</w:t>
            </w:r>
            <w:r>
              <w:rPr>
                <w:b/>
                <w:bCs/>
                <w:sz w:val="20"/>
                <w:szCs w:val="20"/>
                <w:lang w:val="kk-KZ"/>
              </w:rPr>
              <w:t xml:space="preserve"> </w:t>
            </w:r>
            <w:r>
              <w:rPr>
                <w:sz w:val="20"/>
                <w:szCs w:val="20"/>
                <w:lang w:val="kk-KZ"/>
              </w:rPr>
              <w:t>орындау бойынша кеңестер.</w:t>
            </w:r>
          </w:p>
        </w:tc>
        <w:tc>
          <w:tcPr>
            <w:tcW w:w="859" w:type="dxa"/>
          </w:tcPr>
          <w:p w14:paraId="168C8E62" w14:textId="77777777" w:rsidR="00240B80" w:rsidRDefault="00000000">
            <w:pPr>
              <w:tabs>
                <w:tab w:val="left" w:pos="1276"/>
              </w:tabs>
              <w:jc w:val="center"/>
              <w:rPr>
                <w:sz w:val="20"/>
                <w:szCs w:val="20"/>
              </w:rPr>
            </w:pPr>
            <w:r>
              <w:rPr>
                <w:sz w:val="20"/>
                <w:szCs w:val="20"/>
              </w:rPr>
              <w:t>1</w:t>
            </w:r>
          </w:p>
        </w:tc>
        <w:tc>
          <w:tcPr>
            <w:tcW w:w="821" w:type="dxa"/>
          </w:tcPr>
          <w:p w14:paraId="293F0957" w14:textId="77777777" w:rsidR="00240B80" w:rsidRDefault="00240B80">
            <w:pPr>
              <w:tabs>
                <w:tab w:val="left" w:pos="1276"/>
              </w:tabs>
              <w:jc w:val="center"/>
              <w:rPr>
                <w:sz w:val="20"/>
                <w:szCs w:val="20"/>
              </w:rPr>
            </w:pPr>
          </w:p>
        </w:tc>
      </w:tr>
      <w:tr w:rsidR="00240B80" w14:paraId="0FED1D20" w14:textId="77777777">
        <w:trPr>
          <w:trHeight w:val="171"/>
        </w:trPr>
        <w:tc>
          <w:tcPr>
            <w:tcW w:w="871" w:type="dxa"/>
          </w:tcPr>
          <w:p w14:paraId="69C5A3D9" w14:textId="77777777" w:rsidR="00240B80" w:rsidRDefault="00000000">
            <w:pPr>
              <w:tabs>
                <w:tab w:val="left" w:pos="1276"/>
              </w:tabs>
              <w:jc w:val="center"/>
              <w:rPr>
                <w:sz w:val="20"/>
                <w:szCs w:val="20"/>
              </w:rPr>
            </w:pPr>
            <w:r>
              <w:rPr>
                <w:sz w:val="20"/>
                <w:szCs w:val="20"/>
              </w:rPr>
              <w:t>12</w:t>
            </w:r>
          </w:p>
        </w:tc>
        <w:tc>
          <w:tcPr>
            <w:tcW w:w="7939" w:type="dxa"/>
          </w:tcPr>
          <w:p w14:paraId="5E2BB524" w14:textId="77777777" w:rsidR="00240B80" w:rsidRDefault="00000000">
            <w:pPr>
              <w:jc w:val="both"/>
              <w:rPr>
                <w:b/>
                <w:sz w:val="20"/>
                <w:szCs w:val="20"/>
                <w:lang w:val="kk-KZ"/>
              </w:rPr>
            </w:pPr>
            <w:r>
              <w:rPr>
                <w:b/>
                <w:sz w:val="20"/>
                <w:szCs w:val="20"/>
                <w:lang w:val="kk-KZ"/>
              </w:rPr>
              <w:t>БОБӨЖ</w:t>
            </w:r>
            <w:r>
              <w:rPr>
                <w:b/>
                <w:sz w:val="20"/>
                <w:szCs w:val="20"/>
              </w:rPr>
              <w:t xml:space="preserve"> 5.Б</w:t>
            </w:r>
            <w:r>
              <w:rPr>
                <w:b/>
                <w:sz w:val="20"/>
                <w:szCs w:val="20"/>
                <w:lang w:val="kk-KZ"/>
              </w:rPr>
              <w:t>ӨЖ</w:t>
            </w:r>
            <w:r>
              <w:rPr>
                <w:b/>
                <w:sz w:val="20"/>
                <w:szCs w:val="20"/>
              </w:rPr>
              <w:t xml:space="preserve"> </w:t>
            </w:r>
            <w:r>
              <w:rPr>
                <w:b/>
                <w:sz w:val="20"/>
                <w:szCs w:val="20"/>
                <w:lang w:val="kk-KZ"/>
              </w:rPr>
              <w:t>4</w:t>
            </w:r>
            <w:r>
              <w:rPr>
                <w:b/>
                <w:sz w:val="20"/>
                <w:szCs w:val="20"/>
              </w:rPr>
              <w:t>.</w:t>
            </w:r>
            <w:r>
              <w:rPr>
                <w:sz w:val="20"/>
                <w:szCs w:val="20"/>
              </w:rPr>
              <w:t>"</w:t>
            </w:r>
            <w:r>
              <w:rPr>
                <w:sz w:val="20"/>
                <w:szCs w:val="20"/>
                <w:lang w:val="kk-KZ"/>
              </w:rPr>
              <w:t>Ауыл шаруашылығы техникаларын жөндеу және сақтау кешендері</w:t>
            </w:r>
            <w:r>
              <w:rPr>
                <w:sz w:val="20"/>
                <w:szCs w:val="20"/>
              </w:rPr>
              <w:t>". Реферат.</w:t>
            </w:r>
          </w:p>
        </w:tc>
        <w:tc>
          <w:tcPr>
            <w:tcW w:w="859" w:type="dxa"/>
          </w:tcPr>
          <w:p w14:paraId="4DD102D7" w14:textId="77777777" w:rsidR="00240B80" w:rsidRDefault="00240B80">
            <w:pPr>
              <w:tabs>
                <w:tab w:val="left" w:pos="1276"/>
              </w:tabs>
              <w:jc w:val="center"/>
              <w:rPr>
                <w:sz w:val="20"/>
                <w:szCs w:val="20"/>
              </w:rPr>
            </w:pPr>
          </w:p>
        </w:tc>
        <w:tc>
          <w:tcPr>
            <w:tcW w:w="821" w:type="dxa"/>
          </w:tcPr>
          <w:p w14:paraId="6666C6FF" w14:textId="77777777" w:rsidR="00240B80" w:rsidRDefault="00000000">
            <w:pPr>
              <w:tabs>
                <w:tab w:val="left" w:pos="1276"/>
              </w:tabs>
              <w:jc w:val="center"/>
              <w:rPr>
                <w:sz w:val="20"/>
                <w:szCs w:val="20"/>
              </w:rPr>
            </w:pPr>
            <w:r>
              <w:rPr>
                <w:sz w:val="20"/>
                <w:szCs w:val="20"/>
              </w:rPr>
              <w:t>25</w:t>
            </w:r>
          </w:p>
        </w:tc>
      </w:tr>
      <w:tr w:rsidR="00240B80" w14:paraId="42F208AF" w14:textId="77777777">
        <w:tc>
          <w:tcPr>
            <w:tcW w:w="871" w:type="dxa"/>
          </w:tcPr>
          <w:p w14:paraId="16830B1A" w14:textId="77777777" w:rsidR="00240B80" w:rsidRDefault="00000000">
            <w:pPr>
              <w:tabs>
                <w:tab w:val="left" w:pos="1276"/>
              </w:tabs>
              <w:jc w:val="center"/>
              <w:rPr>
                <w:sz w:val="20"/>
                <w:szCs w:val="20"/>
              </w:rPr>
            </w:pPr>
            <w:r>
              <w:rPr>
                <w:sz w:val="20"/>
                <w:szCs w:val="20"/>
                <w:lang w:val="en-US"/>
              </w:rPr>
              <w:t>1</w:t>
            </w:r>
            <w:r>
              <w:rPr>
                <w:sz w:val="20"/>
                <w:szCs w:val="20"/>
              </w:rPr>
              <w:t>3</w:t>
            </w:r>
          </w:p>
        </w:tc>
        <w:tc>
          <w:tcPr>
            <w:tcW w:w="7939" w:type="dxa"/>
          </w:tcPr>
          <w:p w14:paraId="3C4D99F2" w14:textId="77777777" w:rsidR="00240B80" w:rsidRDefault="00000000">
            <w:pPr>
              <w:tabs>
                <w:tab w:val="left" w:pos="1276"/>
              </w:tabs>
              <w:rPr>
                <w:b/>
                <w:sz w:val="20"/>
                <w:szCs w:val="20"/>
                <w:lang w:val="kk-KZ"/>
              </w:rPr>
            </w:pPr>
            <w:r>
              <w:rPr>
                <w:b/>
                <w:sz w:val="20"/>
                <w:szCs w:val="20"/>
                <w:lang w:val="kk-KZ"/>
              </w:rPr>
              <w:t>ОБӨЖ</w:t>
            </w:r>
            <w:r>
              <w:rPr>
                <w:b/>
                <w:sz w:val="20"/>
                <w:szCs w:val="20"/>
              </w:rPr>
              <w:t xml:space="preserve"> 6.</w:t>
            </w:r>
            <w:r w:rsidRPr="00163F9E">
              <w:rPr>
                <w:b/>
                <w:sz w:val="20"/>
                <w:szCs w:val="20"/>
              </w:rPr>
              <w:t xml:space="preserve"> </w:t>
            </w:r>
            <w:r>
              <w:rPr>
                <w:sz w:val="20"/>
                <w:szCs w:val="20"/>
              </w:rPr>
              <w:t>К</w:t>
            </w:r>
            <w:proofErr w:type="spellStart"/>
            <w:r>
              <w:rPr>
                <w:sz w:val="20"/>
                <w:szCs w:val="20"/>
                <w:lang w:val="kk-KZ"/>
              </w:rPr>
              <w:t>урстық</w:t>
            </w:r>
            <w:proofErr w:type="spellEnd"/>
            <w:r>
              <w:rPr>
                <w:sz w:val="20"/>
                <w:szCs w:val="20"/>
                <w:lang w:val="kk-KZ"/>
              </w:rPr>
              <w:t xml:space="preserve">  жұмысты жазу, рәсімдеу және қорғау бойынша кеңестер.</w:t>
            </w:r>
          </w:p>
        </w:tc>
        <w:tc>
          <w:tcPr>
            <w:tcW w:w="859" w:type="dxa"/>
          </w:tcPr>
          <w:p w14:paraId="0817A6EB" w14:textId="77777777" w:rsidR="00240B80" w:rsidRDefault="00000000">
            <w:pPr>
              <w:tabs>
                <w:tab w:val="left" w:pos="1276"/>
              </w:tabs>
              <w:jc w:val="center"/>
              <w:rPr>
                <w:sz w:val="20"/>
                <w:szCs w:val="20"/>
              </w:rPr>
            </w:pPr>
            <w:r>
              <w:rPr>
                <w:sz w:val="20"/>
                <w:szCs w:val="20"/>
              </w:rPr>
              <w:t>1</w:t>
            </w:r>
          </w:p>
        </w:tc>
        <w:tc>
          <w:tcPr>
            <w:tcW w:w="821" w:type="dxa"/>
          </w:tcPr>
          <w:p w14:paraId="0E6B3C39" w14:textId="77777777" w:rsidR="00240B80" w:rsidRDefault="00240B80">
            <w:pPr>
              <w:tabs>
                <w:tab w:val="left" w:pos="1276"/>
              </w:tabs>
              <w:jc w:val="center"/>
              <w:rPr>
                <w:sz w:val="20"/>
                <w:szCs w:val="20"/>
                <w:lang w:val="en-US"/>
              </w:rPr>
            </w:pPr>
          </w:p>
        </w:tc>
      </w:tr>
      <w:tr w:rsidR="00240B80" w14:paraId="49DEAC63" w14:textId="77777777">
        <w:tc>
          <w:tcPr>
            <w:tcW w:w="871" w:type="dxa"/>
          </w:tcPr>
          <w:p w14:paraId="5A440155" w14:textId="77777777" w:rsidR="00240B80" w:rsidRDefault="00000000">
            <w:pPr>
              <w:tabs>
                <w:tab w:val="left" w:pos="1276"/>
              </w:tabs>
              <w:jc w:val="center"/>
              <w:rPr>
                <w:b/>
                <w:sz w:val="20"/>
                <w:szCs w:val="20"/>
              </w:rPr>
            </w:pPr>
            <w:r>
              <w:rPr>
                <w:bCs/>
                <w:sz w:val="20"/>
                <w:szCs w:val="20"/>
                <w:lang w:val="en-US"/>
              </w:rPr>
              <w:t>1</w:t>
            </w:r>
            <w:r>
              <w:rPr>
                <w:bCs/>
                <w:sz w:val="20"/>
                <w:szCs w:val="20"/>
              </w:rPr>
              <w:t>5</w:t>
            </w:r>
          </w:p>
        </w:tc>
        <w:tc>
          <w:tcPr>
            <w:tcW w:w="7939" w:type="dxa"/>
          </w:tcPr>
          <w:p w14:paraId="7DF3F8F6" w14:textId="77777777" w:rsidR="00240B80" w:rsidRPr="00163F9E" w:rsidRDefault="00000000">
            <w:pPr>
              <w:tabs>
                <w:tab w:val="left" w:pos="1276"/>
              </w:tabs>
              <w:rPr>
                <w:b/>
                <w:sz w:val="20"/>
                <w:szCs w:val="20"/>
              </w:rPr>
            </w:pPr>
            <w:r>
              <w:rPr>
                <w:b/>
                <w:sz w:val="20"/>
                <w:szCs w:val="20"/>
                <w:lang w:val="kk-KZ"/>
              </w:rPr>
              <w:t>ОБӨЖ</w:t>
            </w:r>
            <w:r>
              <w:rPr>
                <w:b/>
                <w:sz w:val="20"/>
                <w:szCs w:val="20"/>
              </w:rPr>
              <w:t xml:space="preserve"> 7.</w:t>
            </w:r>
            <w:r>
              <w:rPr>
                <w:b/>
                <w:sz w:val="20"/>
                <w:szCs w:val="20"/>
                <w:lang w:val="kk-KZ"/>
              </w:rPr>
              <w:t xml:space="preserve"> </w:t>
            </w:r>
            <w:r>
              <w:rPr>
                <w:bCs/>
                <w:sz w:val="20"/>
                <w:szCs w:val="20"/>
                <w:lang w:val="kk-KZ"/>
              </w:rPr>
              <w:t>Емтихан сұрақтары бойынша кеңестер</w:t>
            </w:r>
          </w:p>
        </w:tc>
        <w:tc>
          <w:tcPr>
            <w:tcW w:w="859" w:type="dxa"/>
          </w:tcPr>
          <w:p w14:paraId="13A2E277" w14:textId="77777777" w:rsidR="00240B80" w:rsidRDefault="00000000">
            <w:pPr>
              <w:tabs>
                <w:tab w:val="left" w:pos="1276"/>
              </w:tabs>
              <w:jc w:val="center"/>
              <w:rPr>
                <w:sz w:val="20"/>
                <w:szCs w:val="20"/>
              </w:rPr>
            </w:pPr>
            <w:r>
              <w:rPr>
                <w:sz w:val="20"/>
                <w:szCs w:val="20"/>
              </w:rPr>
              <w:t>1</w:t>
            </w:r>
          </w:p>
        </w:tc>
        <w:tc>
          <w:tcPr>
            <w:tcW w:w="821" w:type="dxa"/>
          </w:tcPr>
          <w:p w14:paraId="6AD6B4B0" w14:textId="77777777" w:rsidR="00240B80" w:rsidRDefault="00240B80">
            <w:pPr>
              <w:tabs>
                <w:tab w:val="left" w:pos="1276"/>
              </w:tabs>
              <w:jc w:val="center"/>
              <w:rPr>
                <w:sz w:val="20"/>
                <w:szCs w:val="20"/>
                <w:lang w:val="en-US"/>
              </w:rPr>
            </w:pPr>
          </w:p>
        </w:tc>
      </w:tr>
      <w:tr w:rsidR="00240B80" w14:paraId="717CB3F4" w14:textId="77777777">
        <w:tc>
          <w:tcPr>
            <w:tcW w:w="9669" w:type="dxa"/>
            <w:gridSpan w:val="3"/>
          </w:tcPr>
          <w:p w14:paraId="7E8833E5" w14:textId="77777777" w:rsidR="00240B80" w:rsidRDefault="00000000">
            <w:pPr>
              <w:tabs>
                <w:tab w:val="left" w:pos="1276"/>
              </w:tabs>
              <w:rPr>
                <w:b/>
                <w:sz w:val="20"/>
                <w:szCs w:val="20"/>
              </w:rPr>
            </w:pPr>
            <w:r>
              <w:rPr>
                <w:b/>
                <w:sz w:val="20"/>
                <w:szCs w:val="20"/>
                <w:lang w:val="kk-KZ"/>
              </w:rPr>
              <w:t>2-Аралық бақылау</w:t>
            </w:r>
          </w:p>
        </w:tc>
        <w:tc>
          <w:tcPr>
            <w:tcW w:w="821" w:type="dxa"/>
          </w:tcPr>
          <w:p w14:paraId="4A3BC18A" w14:textId="77777777" w:rsidR="00240B80" w:rsidRDefault="00000000">
            <w:pPr>
              <w:tabs>
                <w:tab w:val="left" w:pos="1276"/>
              </w:tabs>
              <w:jc w:val="center"/>
              <w:rPr>
                <w:b/>
                <w:sz w:val="20"/>
                <w:szCs w:val="20"/>
                <w:lang w:val="kk-KZ"/>
              </w:rPr>
            </w:pPr>
            <w:r>
              <w:rPr>
                <w:b/>
                <w:sz w:val="20"/>
                <w:szCs w:val="20"/>
                <w:lang w:val="kk-KZ"/>
              </w:rPr>
              <w:t>100</w:t>
            </w:r>
          </w:p>
        </w:tc>
      </w:tr>
    </w:tbl>
    <w:p w14:paraId="58109C43" w14:textId="77777777" w:rsidR="00240B80" w:rsidRDefault="00000000">
      <w:pPr>
        <w:jc w:val="both"/>
        <w:rPr>
          <w:b/>
          <w:bCs/>
          <w:sz w:val="28"/>
          <w:szCs w:val="28"/>
          <w:lang w:val="kk-KZ"/>
        </w:rPr>
      </w:pPr>
      <w:r>
        <w:rPr>
          <w:b/>
          <w:bCs/>
          <w:sz w:val="28"/>
          <w:szCs w:val="28"/>
          <w:lang w:val="kk-KZ"/>
        </w:rPr>
        <w:t xml:space="preserve">Әдебиет. </w:t>
      </w:r>
    </w:p>
    <w:p w14:paraId="1047A3AA" w14:textId="77777777" w:rsidR="00240B80" w:rsidRDefault="00000000">
      <w:pPr>
        <w:rPr>
          <w:lang w:val="kk-KZ"/>
        </w:rPr>
      </w:pPr>
      <w:r>
        <w:rPr>
          <w:b/>
          <w:bCs/>
          <w:color w:val="000000"/>
          <w:lang w:val="kk-KZ"/>
        </w:rPr>
        <w:t xml:space="preserve"> </w:t>
      </w:r>
      <w:r>
        <w:rPr>
          <w:color w:val="000000"/>
          <w:lang w:val="kk-KZ"/>
        </w:rPr>
        <w:t>негізгі</w:t>
      </w:r>
      <w:r>
        <w:rPr>
          <w:lang w:val="kk-KZ"/>
        </w:rPr>
        <w:t xml:space="preserve"> </w:t>
      </w:r>
    </w:p>
    <w:p w14:paraId="275E64C3" w14:textId="77777777" w:rsidR="00240B80" w:rsidRDefault="00000000">
      <w:pPr>
        <w:numPr>
          <w:ilvl w:val="0"/>
          <w:numId w:val="1"/>
        </w:numPr>
        <w:rPr>
          <w:lang w:val="kk-KZ"/>
        </w:rPr>
      </w:pPr>
      <w:proofErr w:type="spellStart"/>
      <w:r>
        <w:rPr>
          <w:lang w:val="kk-KZ"/>
        </w:rPr>
        <w:lastRenderedPageBreak/>
        <w:t>Спектор</w:t>
      </w:r>
      <w:proofErr w:type="spellEnd"/>
      <w:r>
        <w:rPr>
          <w:lang w:val="kk-KZ"/>
        </w:rPr>
        <w:t xml:space="preserve"> М.Д., </w:t>
      </w:r>
      <w:proofErr w:type="spellStart"/>
      <w:r>
        <w:rPr>
          <w:lang w:val="kk-KZ"/>
        </w:rPr>
        <w:t>Саттыбаева</w:t>
      </w:r>
      <w:proofErr w:type="spellEnd"/>
      <w:r>
        <w:rPr>
          <w:lang w:val="kk-KZ"/>
        </w:rPr>
        <w:t xml:space="preserve"> Г.Ә. Ауылды елді мекендердің жер шаруашылығын  орналастыру. -  Астана, 2002г.</w:t>
      </w:r>
    </w:p>
    <w:p w14:paraId="6B4C4290" w14:textId="77777777" w:rsidR="00240B80" w:rsidRDefault="00000000">
      <w:pPr>
        <w:numPr>
          <w:ilvl w:val="0"/>
          <w:numId w:val="1"/>
        </w:numPr>
        <w:rPr>
          <w:rFonts w:eastAsia="Segoe UI"/>
          <w:shd w:val="clear" w:color="auto" w:fill="FFFFFF"/>
          <w:lang w:val="kk-KZ"/>
        </w:rPr>
      </w:pPr>
      <w:r>
        <w:rPr>
          <w:rFonts w:eastAsia="Segoe UI"/>
          <w:shd w:val="clear" w:color="auto" w:fill="FFFFFF"/>
        </w:rPr>
        <w:t>Спектор М.Д.</w:t>
      </w:r>
      <w:r>
        <w:rPr>
          <w:rFonts w:eastAsia="Segoe UI"/>
          <w:shd w:val="clear" w:color="auto" w:fill="FFFFFF"/>
          <w:lang w:val="kk-KZ"/>
        </w:rPr>
        <w:t xml:space="preserve">: </w:t>
      </w:r>
      <w:r>
        <w:rPr>
          <w:rFonts w:eastAsia="Segoe UI"/>
          <w:shd w:val="clear" w:color="auto" w:fill="FFFFFF"/>
        </w:rPr>
        <w:t xml:space="preserve">Земельно-хозяйственное устройство и планировка сельских населенных мест: Учебник. </w:t>
      </w:r>
      <w:r>
        <w:rPr>
          <w:rFonts w:eastAsia="Segoe UI"/>
          <w:shd w:val="clear" w:color="auto" w:fill="FFFFFF"/>
          <w:lang w:val="kk-KZ"/>
        </w:rPr>
        <w:t xml:space="preserve">- Астана, </w:t>
      </w:r>
      <w:r>
        <w:rPr>
          <w:rFonts w:eastAsia="Helvetica"/>
          <w:shd w:val="clear" w:color="auto" w:fill="FFFFFF"/>
        </w:rPr>
        <w:t>Фолиант</w:t>
      </w:r>
      <w:r>
        <w:rPr>
          <w:rFonts w:eastAsia="Helvetica"/>
          <w:shd w:val="clear" w:color="auto" w:fill="FFFFFF"/>
          <w:lang w:val="kk-KZ"/>
        </w:rPr>
        <w:t>,</w:t>
      </w:r>
      <w:r>
        <w:rPr>
          <w:rFonts w:eastAsia="Segoe UI"/>
          <w:shd w:val="clear" w:color="auto" w:fill="FFFFFF"/>
          <w:lang w:val="kk-KZ"/>
        </w:rPr>
        <w:t xml:space="preserve"> 2014</w:t>
      </w:r>
    </w:p>
    <w:p w14:paraId="67A27137" w14:textId="77777777" w:rsidR="00240B80" w:rsidRDefault="00000000">
      <w:pPr>
        <w:pStyle w:val="1"/>
        <w:keepNext w:val="0"/>
        <w:keepLines w:val="0"/>
        <w:numPr>
          <w:ilvl w:val="0"/>
          <w:numId w:val="1"/>
        </w:numPr>
        <w:spacing w:before="0" w:after="0"/>
        <w:rPr>
          <w:rFonts w:eastAsia="Segoe UI"/>
          <w:bCs/>
          <w:sz w:val="24"/>
          <w:szCs w:val="24"/>
          <w:lang w:val="kk-KZ"/>
        </w:rPr>
      </w:pPr>
      <w:r>
        <w:rPr>
          <w:rFonts w:eastAsia="Segoe UI"/>
          <w:b w:val="0"/>
          <w:sz w:val="24"/>
          <w:szCs w:val="24"/>
        </w:rPr>
        <w:t>Шукуров И.: Градостроительство, планировка сельских населенных мест</w:t>
      </w:r>
      <w:r>
        <w:rPr>
          <w:rFonts w:eastAsia="Segoe UI"/>
          <w:b w:val="0"/>
          <w:sz w:val="24"/>
          <w:szCs w:val="24"/>
          <w:lang w:val="kk-KZ"/>
        </w:rPr>
        <w:t xml:space="preserve">: </w:t>
      </w:r>
      <w:proofErr w:type="spellStart"/>
      <w:r>
        <w:rPr>
          <w:rFonts w:eastAsia="Segoe UI"/>
          <w:b w:val="0"/>
          <w:sz w:val="24"/>
          <w:szCs w:val="24"/>
          <w:lang w:val="kk-KZ"/>
        </w:rPr>
        <w:t>Учебное</w:t>
      </w:r>
      <w:proofErr w:type="spellEnd"/>
      <w:r>
        <w:rPr>
          <w:rFonts w:eastAsia="Segoe UI"/>
          <w:b w:val="0"/>
          <w:sz w:val="24"/>
          <w:szCs w:val="24"/>
          <w:lang w:val="kk-KZ"/>
        </w:rPr>
        <w:t xml:space="preserve"> </w:t>
      </w:r>
      <w:proofErr w:type="spellStart"/>
      <w:r>
        <w:rPr>
          <w:rFonts w:eastAsia="Segoe UI"/>
          <w:b w:val="0"/>
          <w:sz w:val="24"/>
          <w:szCs w:val="24"/>
          <w:lang w:val="kk-KZ"/>
        </w:rPr>
        <w:t>пособие</w:t>
      </w:r>
      <w:proofErr w:type="spellEnd"/>
      <w:r>
        <w:rPr>
          <w:rFonts w:eastAsia="Segoe UI"/>
          <w:b w:val="0"/>
          <w:sz w:val="24"/>
          <w:szCs w:val="24"/>
          <w:lang w:val="kk-KZ"/>
        </w:rPr>
        <w:t xml:space="preserve">.- </w:t>
      </w:r>
      <w:proofErr w:type="gramStart"/>
      <w:r>
        <w:rPr>
          <w:rFonts w:eastAsia="Segoe UI"/>
          <w:b w:val="0"/>
          <w:sz w:val="24"/>
          <w:szCs w:val="24"/>
          <w:lang w:val="kk-KZ"/>
        </w:rPr>
        <w:t>Москва:,</w:t>
      </w:r>
      <w:proofErr w:type="gramEnd"/>
      <w:r>
        <w:rPr>
          <w:rFonts w:eastAsia="Segoe UI"/>
          <w:b w:val="0"/>
          <w:sz w:val="24"/>
          <w:szCs w:val="24"/>
          <w:lang w:val="kk-KZ"/>
        </w:rPr>
        <w:t xml:space="preserve"> АСВ, 2016</w:t>
      </w:r>
    </w:p>
    <w:p w14:paraId="5DDE4231" w14:textId="77777777" w:rsidR="00240B80" w:rsidRDefault="00000000">
      <w:pPr>
        <w:numPr>
          <w:ilvl w:val="0"/>
          <w:numId w:val="1"/>
        </w:numPr>
        <w:rPr>
          <w:rFonts w:eastAsia="Segoe UI"/>
          <w:shd w:val="clear" w:color="auto" w:fill="FFFFFF"/>
          <w:lang w:val="kk-KZ"/>
        </w:rPr>
      </w:pPr>
      <w:r>
        <w:rPr>
          <w:rFonts w:eastAsia="SimSun"/>
        </w:rPr>
        <w:t xml:space="preserve">Груздев В. М. Основы градостроительства и планировка населенных мест: учеб пособие / В. М. Груздев; </w:t>
      </w:r>
      <w:proofErr w:type="spellStart"/>
      <w:r>
        <w:rPr>
          <w:rFonts w:eastAsia="SimSun"/>
        </w:rPr>
        <w:t>Нижегор</w:t>
      </w:r>
      <w:proofErr w:type="spellEnd"/>
      <w:r>
        <w:rPr>
          <w:rFonts w:eastAsia="SimSun"/>
        </w:rPr>
        <w:t xml:space="preserve">. гос. архитектур.-строит. ун-т. – Н. Новгород: ННГАСУ, 2017. </w:t>
      </w:r>
    </w:p>
    <w:p w14:paraId="329E2B44" w14:textId="77777777" w:rsidR="00240B80" w:rsidRDefault="00000000">
      <w:pPr>
        <w:numPr>
          <w:ilvl w:val="0"/>
          <w:numId w:val="1"/>
        </w:numPr>
      </w:pPr>
      <w:r w:rsidRPr="00163F9E">
        <w:rPr>
          <w:rFonts w:eastAsia="TimesNewRomanPS-BoldMT"/>
          <w:lang w:eastAsia="zh-CN" w:bidi="ar"/>
        </w:rPr>
        <w:t xml:space="preserve">Латышева, О.А. </w:t>
      </w:r>
      <w:r w:rsidRPr="00163F9E">
        <w:rPr>
          <w:rFonts w:eastAsia="SimSun"/>
          <w:lang w:eastAsia="zh-CN" w:bidi="ar"/>
        </w:rPr>
        <w:t>Проектирование населенных мест : учеб. пособие / О.А.Латышева, А. Н. Дунец</w:t>
      </w:r>
      <w:r w:rsidRPr="00163F9E">
        <w:rPr>
          <w:rFonts w:eastAsia="TimesNewRomanPS-ItalicMT"/>
          <w:i/>
          <w:iCs/>
          <w:lang w:eastAsia="zh-CN" w:bidi="ar"/>
        </w:rPr>
        <w:t xml:space="preserve">; </w:t>
      </w:r>
      <w:r w:rsidRPr="00163F9E">
        <w:rPr>
          <w:rFonts w:eastAsia="SimSun"/>
          <w:lang w:eastAsia="zh-CN" w:bidi="ar"/>
        </w:rPr>
        <w:t>Алтайский государственный университет. – Барнаул : АлтГУ, 2019.</w:t>
      </w:r>
    </w:p>
    <w:p w14:paraId="78EEA4E5" w14:textId="77777777" w:rsidR="00240B80" w:rsidRDefault="00240B80">
      <w:pPr>
        <w:rPr>
          <w:lang w:val="kk-KZ"/>
        </w:rPr>
      </w:pPr>
    </w:p>
    <w:p w14:paraId="7638D32F" w14:textId="77777777" w:rsidR="00240B80" w:rsidRDefault="00000000">
      <w:pPr>
        <w:rPr>
          <w:lang w:val="kk-KZ"/>
        </w:rPr>
      </w:pPr>
      <w:r>
        <w:rPr>
          <w:lang w:val="kk-KZ"/>
        </w:rPr>
        <w:t xml:space="preserve">қосымша </w:t>
      </w:r>
    </w:p>
    <w:p w14:paraId="7D0AA4C9" w14:textId="77777777" w:rsidR="00240B80" w:rsidRDefault="00000000">
      <w:pPr>
        <w:numPr>
          <w:ilvl w:val="0"/>
          <w:numId w:val="2"/>
        </w:numPr>
        <w:rPr>
          <w:color w:val="000000"/>
          <w:lang w:val="kk-KZ"/>
        </w:rPr>
      </w:pPr>
      <w:r>
        <w:rPr>
          <w:color w:val="000000"/>
          <w:lang w:val="kk-KZ"/>
        </w:rPr>
        <w:t>Қазақстан Республикасының Жер кодексі.-Алматы: Юрист, 2023.-1</w:t>
      </w:r>
      <w:r>
        <w:rPr>
          <w:color w:val="000000"/>
        </w:rPr>
        <w:t>32</w:t>
      </w:r>
      <w:r>
        <w:rPr>
          <w:color w:val="000000"/>
          <w:lang w:val="kk-KZ"/>
        </w:rPr>
        <w:t xml:space="preserve"> б.</w:t>
      </w:r>
      <w:r>
        <w:rPr>
          <w:bCs/>
          <w:lang w:val="kk-KZ"/>
        </w:rPr>
        <w:t>.</w:t>
      </w:r>
      <w:r>
        <w:rPr>
          <w:color w:val="000000"/>
          <w:lang w:val="kk-KZ"/>
        </w:rPr>
        <w:t xml:space="preserve"> </w:t>
      </w:r>
    </w:p>
    <w:p w14:paraId="1C60B6D2" w14:textId="77777777" w:rsidR="00240B80" w:rsidRDefault="00000000">
      <w:pPr>
        <w:widowControl w:val="0"/>
        <w:rPr>
          <w:lang w:val="kk-KZ"/>
        </w:rPr>
      </w:pPr>
      <w:r>
        <w:rPr>
          <w:color w:val="000000"/>
          <w:lang w:val="kk-KZ"/>
        </w:rPr>
        <w:t>2.</w:t>
      </w:r>
      <w:proofErr w:type="spellStart"/>
      <w:r>
        <w:t>Кончуков</w:t>
      </w:r>
      <w:proofErr w:type="spellEnd"/>
      <w:r>
        <w:t xml:space="preserve"> Н.П. и др. Планировка сельских населенных мест. – М., </w:t>
      </w:r>
      <w:proofErr w:type="spellStart"/>
      <w:r>
        <w:t>Агропромиздат</w:t>
      </w:r>
      <w:proofErr w:type="spellEnd"/>
      <w:r>
        <w:t>, 1986.</w:t>
      </w:r>
    </w:p>
    <w:p w14:paraId="45525D3F" w14:textId="77777777" w:rsidR="00240B80" w:rsidRDefault="00000000">
      <w:pPr>
        <w:widowControl w:val="0"/>
        <w:rPr>
          <w:lang w:val="kk-KZ"/>
        </w:rPr>
      </w:pPr>
      <w:r>
        <w:rPr>
          <w:lang w:val="kk-KZ"/>
        </w:rPr>
        <w:t xml:space="preserve">3. </w:t>
      </w:r>
      <w:r>
        <w:t>Планировка сельских населенных мест /</w:t>
      </w:r>
      <w:proofErr w:type="spellStart"/>
      <w:r>
        <w:t>В.М.Богданов,В.В.Артеменко</w:t>
      </w:r>
      <w:proofErr w:type="spellEnd"/>
      <w:r>
        <w:t>,</w:t>
      </w:r>
      <w:r>
        <w:rPr>
          <w:lang w:val="kk-KZ"/>
        </w:rPr>
        <w:t xml:space="preserve"> </w:t>
      </w:r>
      <w:proofErr w:type="spellStart"/>
      <w:r>
        <w:t>В.П.Баскакова</w:t>
      </w:r>
      <w:proofErr w:type="spellEnd"/>
      <w:r>
        <w:t xml:space="preserve">, </w:t>
      </w:r>
      <w:proofErr w:type="spellStart"/>
      <w:r>
        <w:t>Ю.Ф.Соломин</w:t>
      </w:r>
      <w:proofErr w:type="spellEnd"/>
      <w:proofErr w:type="gramStart"/>
      <w:r>
        <w:t>; Под</w:t>
      </w:r>
      <w:proofErr w:type="gramEnd"/>
      <w:r>
        <w:t xml:space="preserve"> ред. </w:t>
      </w:r>
      <w:proofErr w:type="spellStart"/>
      <w:r>
        <w:t>В.М.Богданова</w:t>
      </w:r>
      <w:proofErr w:type="spellEnd"/>
      <w:r>
        <w:t xml:space="preserve">.-М.: Колос, 1980 - 272с./Учебники и </w:t>
      </w:r>
      <w:proofErr w:type="spellStart"/>
      <w:r>
        <w:t>учеб.пособие</w:t>
      </w:r>
      <w:proofErr w:type="spellEnd"/>
      <w:r>
        <w:t xml:space="preserve">  для высш.с.-</w:t>
      </w:r>
      <w:proofErr w:type="spellStart"/>
      <w:r>
        <w:t>х.учебных</w:t>
      </w:r>
      <w:proofErr w:type="spellEnd"/>
      <w:r>
        <w:t xml:space="preserve"> заведений/.</w:t>
      </w:r>
    </w:p>
    <w:p w14:paraId="03D01441" w14:textId="77777777" w:rsidR="00240B80" w:rsidRDefault="00000000">
      <w:pPr>
        <w:rPr>
          <w:lang w:val="kk-KZ"/>
        </w:rPr>
      </w:pPr>
      <w:r>
        <w:rPr>
          <w:lang w:val="kk-KZ"/>
        </w:rPr>
        <w:t xml:space="preserve">4. </w:t>
      </w:r>
      <w:r w:rsidRPr="00163F9E">
        <w:rPr>
          <w:rFonts w:eastAsia="SimSun"/>
          <w:color w:val="000000"/>
          <w:lang w:val="kk-KZ" w:eastAsia="zh-CN" w:bidi="ar"/>
        </w:rPr>
        <w:t>Сәулет, қала құрылысы және құрылыс</w:t>
      </w:r>
      <w:r>
        <w:rPr>
          <w:rFonts w:eastAsia="SimSun"/>
          <w:color w:val="000000"/>
          <w:lang w:val="kk-KZ" w:eastAsia="zh-CN" w:bidi="ar"/>
        </w:rPr>
        <w:t xml:space="preserve"> </w:t>
      </w:r>
      <w:r w:rsidRPr="00163F9E">
        <w:rPr>
          <w:rFonts w:eastAsia="SimSun"/>
          <w:color w:val="000000"/>
          <w:lang w:val="kk-KZ" w:eastAsia="zh-CN" w:bidi="ar"/>
        </w:rPr>
        <w:t>саласындағы мемлекеттік нормативтер</w:t>
      </w:r>
      <w:r>
        <w:rPr>
          <w:rFonts w:eastAsia="SimSun"/>
          <w:color w:val="000000"/>
          <w:lang w:val="kk-KZ" w:eastAsia="zh-CN" w:bidi="ar"/>
        </w:rPr>
        <w:t xml:space="preserve">. </w:t>
      </w:r>
      <w:r w:rsidRPr="00163F9E">
        <w:rPr>
          <w:rFonts w:eastAsia="SimSun"/>
          <w:color w:val="000000"/>
          <w:lang w:val="kk-KZ" w:eastAsia="zh-CN" w:bidi="ar"/>
        </w:rPr>
        <w:t>ҚАЗАҚСТАН РЕСПУБЛИКАСЫНЫҢ ҚҰРЫЛЫС НОРМАЛАРЫ</w:t>
      </w:r>
      <w:r>
        <w:rPr>
          <w:rFonts w:eastAsia="SimSun"/>
          <w:color w:val="000000"/>
          <w:lang w:val="kk-KZ" w:eastAsia="zh-CN" w:bidi="ar"/>
        </w:rPr>
        <w:t xml:space="preserve">. </w:t>
      </w:r>
      <w:r>
        <w:rPr>
          <w:lang w:val="kk-KZ"/>
        </w:rPr>
        <w:t>Қ</w:t>
      </w:r>
      <w:r w:rsidRPr="00163F9E">
        <w:rPr>
          <w:rFonts w:eastAsia="SimSun"/>
          <w:color w:val="000000"/>
          <w:lang w:val="kk-KZ" w:eastAsia="zh-CN" w:bidi="ar"/>
        </w:rPr>
        <w:t xml:space="preserve">ала құрылысы. </w:t>
      </w:r>
      <w:r>
        <w:rPr>
          <w:rFonts w:eastAsia="SimSun"/>
          <w:color w:val="000000"/>
          <w:lang w:val="kk-KZ" w:eastAsia="zh-CN" w:bidi="ar"/>
        </w:rPr>
        <w:t>Қ</w:t>
      </w:r>
      <w:r w:rsidRPr="00163F9E">
        <w:rPr>
          <w:rFonts w:eastAsia="SimSun"/>
          <w:color w:val="000000"/>
          <w:lang w:val="kk-KZ" w:eastAsia="zh-CN" w:bidi="ar"/>
        </w:rPr>
        <w:t>алалық және ауылдық</w:t>
      </w:r>
      <w:r>
        <w:rPr>
          <w:rFonts w:eastAsia="SimSun"/>
          <w:color w:val="000000"/>
          <w:lang w:val="kk-KZ" w:eastAsia="zh-CN" w:bidi="ar"/>
        </w:rPr>
        <w:t xml:space="preserve"> </w:t>
      </w:r>
      <w:r w:rsidRPr="00163F9E">
        <w:rPr>
          <w:rFonts w:eastAsia="SimSun"/>
          <w:color w:val="000000"/>
          <w:lang w:val="kk-KZ" w:eastAsia="zh-CN" w:bidi="ar"/>
        </w:rPr>
        <w:t>елді мекендерді жоспарлау және</w:t>
      </w:r>
      <w:r>
        <w:rPr>
          <w:rFonts w:eastAsia="SimSun"/>
          <w:color w:val="000000"/>
          <w:lang w:val="kk-KZ" w:eastAsia="zh-CN" w:bidi="ar"/>
        </w:rPr>
        <w:t xml:space="preserve"> </w:t>
      </w:r>
      <w:r w:rsidRPr="00163F9E">
        <w:rPr>
          <w:rFonts w:eastAsia="SimSun"/>
          <w:color w:val="000000"/>
          <w:lang w:val="kk-KZ" w:eastAsia="zh-CN" w:bidi="ar"/>
        </w:rPr>
        <w:t>құрылысын салу</w:t>
      </w:r>
      <w:r>
        <w:rPr>
          <w:rFonts w:eastAsia="SimSun"/>
          <w:color w:val="000000"/>
          <w:lang w:val="kk-KZ" w:eastAsia="zh-CN" w:bidi="ar"/>
        </w:rPr>
        <w:t xml:space="preserve">. </w:t>
      </w:r>
      <w:r w:rsidRPr="00163F9E">
        <w:rPr>
          <w:rFonts w:eastAsia="SimSun"/>
          <w:color w:val="000000"/>
          <w:lang w:eastAsia="zh-CN" w:bidi="ar"/>
        </w:rPr>
        <w:t>ҚР ҚН 3.01-01-2013</w:t>
      </w:r>
      <w:r>
        <w:rPr>
          <w:rFonts w:eastAsia="SimSun"/>
          <w:color w:val="000000"/>
          <w:lang w:val="kk-KZ" w:eastAsia="zh-CN" w:bidi="ar"/>
        </w:rPr>
        <w:t xml:space="preserve">. </w:t>
      </w:r>
    </w:p>
    <w:p w14:paraId="60A5B756" w14:textId="77777777" w:rsidR="00240B80" w:rsidRDefault="00000000">
      <w:pPr>
        <w:rPr>
          <w:rFonts w:eastAsia="SimSun"/>
          <w:color w:val="000000"/>
          <w:lang w:val="kk-KZ" w:eastAsia="zh-CN" w:bidi="ar"/>
        </w:rPr>
      </w:pPr>
      <w:r>
        <w:rPr>
          <w:lang w:val="kk-KZ"/>
        </w:rPr>
        <w:t>5</w:t>
      </w:r>
      <w:r>
        <w:t>.</w:t>
      </w:r>
      <w:r>
        <w:rPr>
          <w:color w:val="000000"/>
        </w:rPr>
        <w:t>Земельно-хозяйственное устройство и планировка сельских населенных мест. Методических указания по проведению лабораторных работ и курсовому проектированию. Для студентов 4 –курса землеустроительного факультета по специальности 050903-«землеустройство», 050907- «Кадастр».Астана-2008-49с</w:t>
      </w:r>
    </w:p>
    <w:p w14:paraId="50774126" w14:textId="77777777" w:rsidR="00240B80" w:rsidRDefault="00000000">
      <w:pPr>
        <w:rPr>
          <w:lang w:val="kk-KZ"/>
        </w:rPr>
      </w:pPr>
      <w:r>
        <w:rPr>
          <w:rFonts w:eastAsia="SimSun"/>
          <w:color w:val="000000"/>
          <w:lang w:val="kk-KZ" w:eastAsia="zh-CN" w:bidi="ar"/>
        </w:rPr>
        <w:t>6.</w:t>
      </w:r>
      <w:r w:rsidRPr="00163F9E">
        <w:rPr>
          <w:rFonts w:eastAsia="SimSun"/>
          <w:color w:val="000000"/>
          <w:lang w:val="kk-KZ" w:eastAsia="zh-CN" w:bidi="ar"/>
        </w:rPr>
        <w:t>Сәулет, қала құрылысы және құрылыс</w:t>
      </w:r>
      <w:r>
        <w:rPr>
          <w:rFonts w:eastAsia="SimSun"/>
          <w:color w:val="000000"/>
          <w:lang w:val="kk-KZ" w:eastAsia="zh-CN" w:bidi="ar"/>
        </w:rPr>
        <w:t xml:space="preserve"> </w:t>
      </w:r>
      <w:r w:rsidRPr="00163F9E">
        <w:rPr>
          <w:rFonts w:eastAsia="SimSun"/>
          <w:color w:val="000000"/>
          <w:lang w:val="kk-KZ" w:eastAsia="zh-CN" w:bidi="ar"/>
        </w:rPr>
        <w:t>саласындағы мемлекеттік нормативтер</w:t>
      </w:r>
      <w:r>
        <w:rPr>
          <w:rFonts w:eastAsia="SimSun"/>
          <w:color w:val="000000"/>
          <w:lang w:val="kk-KZ" w:eastAsia="zh-CN" w:bidi="ar"/>
        </w:rPr>
        <w:t xml:space="preserve">. </w:t>
      </w:r>
      <w:r w:rsidRPr="00163F9E">
        <w:rPr>
          <w:rFonts w:eastAsia="SimSun"/>
          <w:color w:val="000000"/>
          <w:lang w:val="kk-KZ" w:eastAsia="zh-CN" w:bidi="ar"/>
        </w:rPr>
        <w:t>ҚАЗАҚСТАН РЕСПУБЛИКАСЫНЫҢ ҚҰРЫЛЫС НОРМАЛАРЫ</w:t>
      </w:r>
      <w:r>
        <w:rPr>
          <w:rFonts w:eastAsia="SimSun"/>
          <w:color w:val="000000"/>
          <w:lang w:val="kk-KZ" w:eastAsia="zh-CN" w:bidi="ar"/>
        </w:rPr>
        <w:t>. Ж</w:t>
      </w:r>
      <w:r w:rsidRPr="00163F9E">
        <w:rPr>
          <w:rFonts w:eastAsia="SimSun"/>
          <w:color w:val="000000"/>
          <w:lang w:val="kk-KZ" w:eastAsia="zh-CN" w:bidi="ar"/>
        </w:rPr>
        <w:t>еке тұрғын құрылыс салу</w:t>
      </w:r>
      <w:r>
        <w:rPr>
          <w:rFonts w:eastAsia="SimSun"/>
          <w:color w:val="000000"/>
          <w:lang w:val="kk-KZ" w:eastAsia="zh-CN" w:bidi="ar"/>
        </w:rPr>
        <w:t xml:space="preserve"> </w:t>
      </w:r>
      <w:r w:rsidRPr="00163F9E">
        <w:rPr>
          <w:rFonts w:eastAsia="SimSun"/>
          <w:color w:val="000000"/>
          <w:lang w:val="kk-KZ" w:eastAsia="zh-CN" w:bidi="ar"/>
        </w:rPr>
        <w:t>аудандарын жоспарлау және құрылысын салу</w:t>
      </w:r>
      <w:r>
        <w:rPr>
          <w:rFonts w:eastAsia="SimSun"/>
          <w:color w:val="000000"/>
          <w:lang w:val="kk-KZ" w:eastAsia="zh-CN" w:bidi="ar"/>
        </w:rPr>
        <w:t>.</w:t>
      </w:r>
      <w:r w:rsidRPr="00163F9E">
        <w:rPr>
          <w:rFonts w:eastAsia="SimSun"/>
          <w:color w:val="000000"/>
          <w:lang w:val="kk-KZ" w:eastAsia="zh-CN" w:bidi="ar"/>
        </w:rPr>
        <w:t xml:space="preserve"> ҚР ҚН 3.01-02-2012</w:t>
      </w:r>
      <w:r>
        <w:rPr>
          <w:rFonts w:eastAsia="SimSun"/>
          <w:color w:val="000000"/>
          <w:lang w:val="kk-KZ" w:eastAsia="zh-CN" w:bidi="ar"/>
        </w:rPr>
        <w:t>.</w:t>
      </w:r>
    </w:p>
    <w:p w14:paraId="0A0B1FA8" w14:textId="77777777" w:rsidR="00240B80" w:rsidRDefault="00000000">
      <w:pPr>
        <w:rPr>
          <w:b/>
          <w:bCs/>
          <w:sz w:val="28"/>
          <w:szCs w:val="28"/>
          <w:lang w:val="kk-KZ"/>
        </w:rPr>
      </w:pPr>
      <w:r>
        <w:rPr>
          <w:b/>
          <w:bCs/>
          <w:sz w:val="28"/>
          <w:szCs w:val="28"/>
          <w:lang w:val="kk-KZ"/>
        </w:rPr>
        <w:t>Рәсімдеу.</w:t>
      </w:r>
    </w:p>
    <w:p w14:paraId="67CA2321" w14:textId="77777777" w:rsidR="00240B80" w:rsidRDefault="00000000">
      <w:pPr>
        <w:ind w:firstLine="709"/>
        <w:jc w:val="both"/>
        <w:rPr>
          <w:sz w:val="28"/>
          <w:szCs w:val="28"/>
          <w:lang w:val="kk-KZ"/>
        </w:rPr>
      </w:pPr>
      <w:r>
        <w:rPr>
          <w:sz w:val="28"/>
          <w:szCs w:val="28"/>
          <w:lang w:val="kk-KZ"/>
        </w:rPr>
        <w:t>Ресімдеуге қойылатын талаптар:</w:t>
      </w:r>
    </w:p>
    <w:p w14:paraId="50B2A48B" w14:textId="77777777" w:rsidR="00240B80" w:rsidRDefault="00000000">
      <w:pPr>
        <w:ind w:firstLine="709"/>
        <w:jc w:val="both"/>
        <w:rPr>
          <w:sz w:val="28"/>
          <w:szCs w:val="28"/>
          <w:lang w:val="kk-KZ"/>
        </w:rPr>
      </w:pPr>
      <w:r>
        <w:rPr>
          <w:sz w:val="28"/>
          <w:szCs w:val="28"/>
          <w:lang w:val="kk-KZ"/>
        </w:rPr>
        <w:t>- БӨЖ жазбаша, баспа түрінде немесе компьютерлік презентация түрінде ресімделуі мүмкін;</w:t>
      </w:r>
    </w:p>
    <w:p w14:paraId="705F567D" w14:textId="77777777" w:rsidR="00240B80" w:rsidRDefault="00000000">
      <w:pPr>
        <w:ind w:firstLine="709"/>
        <w:jc w:val="both"/>
        <w:rPr>
          <w:sz w:val="28"/>
          <w:szCs w:val="28"/>
          <w:lang w:val="kk-KZ"/>
        </w:rPr>
      </w:pPr>
      <w:r>
        <w:rPr>
          <w:sz w:val="28"/>
          <w:szCs w:val="28"/>
          <w:lang w:val="kk-KZ"/>
        </w:rPr>
        <w:t>- дәптерде немесе А4 парақтарында ресімделеді (басып шығарылады):</w:t>
      </w:r>
    </w:p>
    <w:p w14:paraId="1485EC21" w14:textId="77777777" w:rsidR="00240B80" w:rsidRDefault="00000000">
      <w:pPr>
        <w:jc w:val="both"/>
        <w:rPr>
          <w:sz w:val="28"/>
          <w:szCs w:val="28"/>
          <w:lang w:val="kk-KZ"/>
        </w:rPr>
      </w:pPr>
      <w:r>
        <w:rPr>
          <w:sz w:val="28"/>
          <w:szCs w:val="28"/>
          <w:lang w:val="kk-KZ"/>
        </w:rPr>
        <w:t>бет пішімі-А4, кітап бағыты, барлық жағынан 2 см, қаріп-</w:t>
      </w:r>
      <w:proofErr w:type="spellStart"/>
      <w:r>
        <w:rPr>
          <w:sz w:val="28"/>
          <w:szCs w:val="28"/>
          <w:lang w:val="kk-KZ"/>
        </w:rPr>
        <w:t>Times</w:t>
      </w:r>
      <w:proofErr w:type="spellEnd"/>
      <w:r>
        <w:rPr>
          <w:sz w:val="28"/>
          <w:szCs w:val="28"/>
          <w:lang w:val="kk-KZ"/>
        </w:rPr>
        <w:t xml:space="preserve"> </w:t>
      </w:r>
      <w:proofErr w:type="spellStart"/>
      <w:r>
        <w:rPr>
          <w:sz w:val="28"/>
          <w:szCs w:val="28"/>
          <w:lang w:val="kk-KZ"/>
        </w:rPr>
        <w:t>New</w:t>
      </w:r>
      <w:proofErr w:type="spellEnd"/>
      <w:r>
        <w:rPr>
          <w:sz w:val="28"/>
          <w:szCs w:val="28"/>
          <w:lang w:val="kk-KZ"/>
        </w:rPr>
        <w:t xml:space="preserve"> </w:t>
      </w:r>
      <w:proofErr w:type="spellStart"/>
      <w:r>
        <w:rPr>
          <w:sz w:val="28"/>
          <w:szCs w:val="28"/>
          <w:lang w:val="kk-KZ"/>
        </w:rPr>
        <w:t>Roman</w:t>
      </w:r>
      <w:proofErr w:type="spellEnd"/>
      <w:r>
        <w:rPr>
          <w:sz w:val="28"/>
          <w:szCs w:val="28"/>
          <w:lang w:val="kk-KZ"/>
        </w:rPr>
        <w:t>, түсі-қара, қаріп өлшемі-14; 1,5 интервал, шегініс-1,25, көлемі-10-15 бетке дейін;</w:t>
      </w:r>
    </w:p>
    <w:p w14:paraId="70C0650F" w14:textId="77777777" w:rsidR="00240B80" w:rsidRDefault="00000000">
      <w:pPr>
        <w:ind w:firstLine="708"/>
        <w:jc w:val="both"/>
        <w:rPr>
          <w:sz w:val="28"/>
          <w:szCs w:val="28"/>
          <w:lang w:val="kk-KZ"/>
        </w:rPr>
      </w:pPr>
      <w:r>
        <w:rPr>
          <w:sz w:val="28"/>
          <w:szCs w:val="28"/>
          <w:lang w:val="kk-KZ"/>
        </w:rPr>
        <w:t>- реферат сол құрылым бойынша жазылады</w:t>
      </w:r>
    </w:p>
    <w:p w14:paraId="1FF1DDB2" w14:textId="77777777" w:rsidR="00240B80" w:rsidRDefault="00000000">
      <w:pPr>
        <w:ind w:firstLine="709"/>
        <w:jc w:val="both"/>
        <w:rPr>
          <w:sz w:val="28"/>
          <w:szCs w:val="28"/>
          <w:lang w:val="kk-KZ"/>
        </w:rPr>
      </w:pPr>
      <w:r>
        <w:rPr>
          <w:sz w:val="28"/>
          <w:szCs w:val="28"/>
          <w:lang w:val="kk-KZ"/>
        </w:rPr>
        <w:t>- реферат құрылымына автор, зерттелетін материалдың презентациясы, жұмыс бойынша қорытындылар кіреді;</w:t>
      </w:r>
    </w:p>
    <w:p w14:paraId="1CD2C936" w14:textId="77777777" w:rsidR="00240B80" w:rsidRDefault="00000000">
      <w:pPr>
        <w:ind w:firstLine="709"/>
        <w:jc w:val="both"/>
        <w:rPr>
          <w:sz w:val="28"/>
          <w:szCs w:val="28"/>
          <w:lang w:val="kk-KZ"/>
        </w:rPr>
      </w:pPr>
      <w:r>
        <w:rPr>
          <w:sz w:val="28"/>
          <w:szCs w:val="28"/>
          <w:lang w:val="kk-KZ"/>
        </w:rPr>
        <w:t>- рефераттың мазмұны мақаланың (оның тармақтарының)негізгі мәнін қысқаша және дәйекті түрде көрсетуі тиіс;</w:t>
      </w:r>
    </w:p>
    <w:p w14:paraId="5D7DE466" w14:textId="77777777" w:rsidR="00240B80" w:rsidRDefault="00000000">
      <w:pPr>
        <w:ind w:firstLine="709"/>
        <w:jc w:val="both"/>
        <w:rPr>
          <w:sz w:val="28"/>
          <w:szCs w:val="28"/>
          <w:lang w:val="kk-KZ"/>
        </w:rPr>
      </w:pPr>
      <w:r>
        <w:rPr>
          <w:sz w:val="28"/>
          <w:szCs w:val="28"/>
          <w:lang w:val="kk-KZ"/>
        </w:rPr>
        <w:t>- дәйексөз ережелерін сақтаңыз - дәйексөзді тырнақшаға алыңыз, бетті көрсете отырып, дереккөзге сілтеме беріңіз;</w:t>
      </w:r>
    </w:p>
    <w:p w14:paraId="41AFF758" w14:textId="77777777" w:rsidR="00240B80" w:rsidRDefault="00000000">
      <w:pPr>
        <w:ind w:firstLine="709"/>
        <w:jc w:val="both"/>
        <w:rPr>
          <w:sz w:val="28"/>
          <w:szCs w:val="28"/>
          <w:lang w:val="kk-KZ"/>
        </w:rPr>
      </w:pPr>
      <w:r>
        <w:rPr>
          <w:sz w:val="28"/>
          <w:szCs w:val="28"/>
          <w:lang w:val="kk-KZ"/>
        </w:rPr>
        <w:t>- ақпаратты әртүрлі қаріптермен және түстермен бөлуге рұқсат етіледі.</w:t>
      </w:r>
    </w:p>
    <w:p w14:paraId="16B0C017" w14:textId="77777777" w:rsidR="00240B80" w:rsidRDefault="00000000">
      <w:pPr>
        <w:ind w:firstLine="709"/>
        <w:jc w:val="both"/>
        <w:rPr>
          <w:sz w:val="28"/>
          <w:szCs w:val="28"/>
          <w:lang w:val="kk-KZ"/>
        </w:rPr>
      </w:pPr>
      <w:r>
        <w:rPr>
          <w:sz w:val="28"/>
          <w:szCs w:val="28"/>
          <w:lang w:val="kk-KZ"/>
        </w:rPr>
        <w:t>Құрылымы:</w:t>
      </w:r>
    </w:p>
    <w:p w14:paraId="15C5F306" w14:textId="77777777" w:rsidR="00240B80" w:rsidRDefault="00000000">
      <w:pPr>
        <w:pStyle w:val="a4"/>
        <w:numPr>
          <w:ilvl w:val="0"/>
          <w:numId w:val="3"/>
        </w:numPr>
        <w:jc w:val="both"/>
        <w:rPr>
          <w:sz w:val="28"/>
          <w:szCs w:val="28"/>
          <w:lang w:val="kk-KZ"/>
        </w:rPr>
      </w:pPr>
      <w:r>
        <w:rPr>
          <w:sz w:val="28"/>
          <w:szCs w:val="28"/>
          <w:lang w:val="kk-KZ"/>
        </w:rPr>
        <w:t>Титул беті</w:t>
      </w:r>
    </w:p>
    <w:p w14:paraId="6608D74A" w14:textId="77777777" w:rsidR="00240B80" w:rsidRDefault="00000000">
      <w:pPr>
        <w:pStyle w:val="a4"/>
        <w:numPr>
          <w:ilvl w:val="0"/>
          <w:numId w:val="3"/>
        </w:numPr>
        <w:jc w:val="both"/>
        <w:rPr>
          <w:sz w:val="28"/>
          <w:szCs w:val="28"/>
          <w:lang w:val="kk-KZ"/>
        </w:rPr>
      </w:pPr>
      <w:r>
        <w:rPr>
          <w:sz w:val="28"/>
          <w:szCs w:val="28"/>
          <w:lang w:val="kk-KZ"/>
        </w:rPr>
        <w:t>Мазмұны</w:t>
      </w:r>
    </w:p>
    <w:p w14:paraId="7C380EDE" w14:textId="77777777" w:rsidR="00240B80" w:rsidRDefault="00000000">
      <w:pPr>
        <w:pStyle w:val="a4"/>
        <w:numPr>
          <w:ilvl w:val="0"/>
          <w:numId w:val="3"/>
        </w:numPr>
        <w:jc w:val="both"/>
        <w:rPr>
          <w:sz w:val="28"/>
          <w:szCs w:val="28"/>
          <w:lang w:val="kk-KZ"/>
        </w:rPr>
      </w:pPr>
      <w:r>
        <w:rPr>
          <w:sz w:val="28"/>
          <w:szCs w:val="28"/>
          <w:lang w:val="kk-KZ"/>
        </w:rPr>
        <w:t>Кіріспен</w:t>
      </w:r>
    </w:p>
    <w:p w14:paraId="0D9F4473" w14:textId="77777777" w:rsidR="00240B80" w:rsidRDefault="00000000">
      <w:pPr>
        <w:pStyle w:val="a4"/>
        <w:numPr>
          <w:ilvl w:val="0"/>
          <w:numId w:val="3"/>
        </w:numPr>
        <w:jc w:val="both"/>
        <w:rPr>
          <w:sz w:val="28"/>
          <w:szCs w:val="28"/>
          <w:lang w:val="kk-KZ"/>
        </w:rPr>
      </w:pPr>
      <w:r>
        <w:rPr>
          <w:sz w:val="28"/>
          <w:szCs w:val="28"/>
          <w:lang w:val="kk-KZ"/>
        </w:rPr>
        <w:t>Негізгі бөлім</w:t>
      </w:r>
    </w:p>
    <w:p w14:paraId="3211B589" w14:textId="77777777" w:rsidR="00240B80" w:rsidRDefault="00000000">
      <w:pPr>
        <w:pStyle w:val="a4"/>
        <w:numPr>
          <w:ilvl w:val="0"/>
          <w:numId w:val="3"/>
        </w:numPr>
        <w:jc w:val="both"/>
        <w:rPr>
          <w:sz w:val="28"/>
          <w:szCs w:val="28"/>
          <w:lang w:val="kk-KZ"/>
        </w:rPr>
      </w:pPr>
      <w:r>
        <w:rPr>
          <w:sz w:val="28"/>
          <w:szCs w:val="28"/>
          <w:lang w:val="kk-KZ"/>
        </w:rPr>
        <w:lastRenderedPageBreak/>
        <w:t xml:space="preserve">Қорытынды </w:t>
      </w:r>
    </w:p>
    <w:p w14:paraId="6C6E26BA" w14:textId="77777777" w:rsidR="00240B80" w:rsidRDefault="00000000">
      <w:pPr>
        <w:pStyle w:val="a4"/>
        <w:numPr>
          <w:ilvl w:val="0"/>
          <w:numId w:val="3"/>
        </w:numPr>
        <w:jc w:val="both"/>
        <w:rPr>
          <w:sz w:val="28"/>
          <w:szCs w:val="28"/>
          <w:lang w:val="kk-KZ"/>
        </w:rPr>
      </w:pPr>
      <w:r>
        <w:rPr>
          <w:sz w:val="28"/>
          <w:szCs w:val="28"/>
          <w:lang w:val="kk-KZ"/>
        </w:rPr>
        <w:t>Қолданылған әдебиеттер тізімі</w:t>
      </w:r>
    </w:p>
    <w:p w14:paraId="58D0A53B" w14:textId="77777777" w:rsidR="00240B80" w:rsidRDefault="00000000">
      <w:pPr>
        <w:ind w:firstLine="709"/>
        <w:jc w:val="both"/>
        <w:rPr>
          <w:sz w:val="28"/>
          <w:szCs w:val="28"/>
          <w:lang w:val="kk-KZ"/>
        </w:rPr>
      </w:pPr>
      <w:r>
        <w:rPr>
          <w:sz w:val="28"/>
          <w:szCs w:val="28"/>
          <w:lang w:val="kk-KZ"/>
        </w:rPr>
        <w:t>БӨЖ құрудағы негізгі қателіктер:</w:t>
      </w:r>
    </w:p>
    <w:p w14:paraId="575FA56B" w14:textId="77777777" w:rsidR="00240B80" w:rsidRDefault="00000000">
      <w:pPr>
        <w:ind w:firstLine="709"/>
        <w:jc w:val="both"/>
        <w:rPr>
          <w:sz w:val="28"/>
          <w:szCs w:val="28"/>
          <w:lang w:val="kk-KZ"/>
        </w:rPr>
      </w:pPr>
      <w:r>
        <w:rPr>
          <w:sz w:val="28"/>
          <w:szCs w:val="28"/>
          <w:lang w:val="kk-KZ"/>
        </w:rPr>
        <w:t>1. Сөзбе-сөз тезистерді қайталайды, қайталау кезінде үйлесімділік болмайды.</w:t>
      </w:r>
    </w:p>
    <w:p w14:paraId="0B59E3AC" w14:textId="77777777" w:rsidR="00240B80" w:rsidRDefault="00000000">
      <w:pPr>
        <w:ind w:firstLine="709"/>
        <w:jc w:val="both"/>
        <w:rPr>
          <w:sz w:val="28"/>
          <w:szCs w:val="28"/>
          <w:lang w:val="kk-KZ"/>
        </w:rPr>
      </w:pPr>
      <w:r>
        <w:rPr>
          <w:sz w:val="28"/>
          <w:szCs w:val="28"/>
          <w:lang w:val="kk-KZ"/>
        </w:rPr>
        <w:t>2. БӨЖ мақаланың, дәрістің жоспарымен байланысты емес.</w:t>
      </w:r>
    </w:p>
    <w:p w14:paraId="1280033F" w14:textId="77777777" w:rsidR="00240B80" w:rsidRDefault="00000000">
      <w:pPr>
        <w:ind w:firstLine="709"/>
        <w:jc w:val="both"/>
        <w:rPr>
          <w:sz w:val="28"/>
          <w:szCs w:val="28"/>
          <w:lang w:val="kk-KZ"/>
        </w:rPr>
      </w:pPr>
      <w:r>
        <w:rPr>
          <w:sz w:val="28"/>
          <w:szCs w:val="28"/>
          <w:lang w:val="kk-KZ"/>
        </w:rPr>
        <w:t>3. Сөздік (көптеген кіріспе сөздер) немесе шамадан тыс қысқалық, мәтіннің негізгі семантикалық ережелерінің аяқталмауы.</w:t>
      </w:r>
    </w:p>
    <w:p w14:paraId="54093F7C" w14:textId="77777777" w:rsidR="00240B80" w:rsidRDefault="00000000">
      <w:pPr>
        <w:ind w:firstLine="709"/>
        <w:jc w:val="both"/>
        <w:rPr>
          <w:sz w:val="28"/>
          <w:szCs w:val="28"/>
          <w:lang w:val="kk-KZ"/>
        </w:rPr>
      </w:pPr>
      <w:r>
        <w:rPr>
          <w:sz w:val="28"/>
          <w:szCs w:val="28"/>
          <w:lang w:val="kk-KZ"/>
        </w:rPr>
        <w:t>4. Мәтіннің мазмұнын беру кезінде мәтіннің авторлық ерекшелігі, оның құрылымы жоғалады.</w:t>
      </w:r>
    </w:p>
    <w:p w14:paraId="01D54959" w14:textId="77777777" w:rsidR="00240B80" w:rsidRDefault="00240B80">
      <w:pPr>
        <w:jc w:val="both"/>
        <w:rPr>
          <w:sz w:val="28"/>
          <w:szCs w:val="28"/>
          <w:lang w:val="kk-KZ"/>
        </w:rPr>
      </w:pPr>
    </w:p>
    <w:sectPr w:rsidR="00240B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2B72" w14:textId="77777777" w:rsidR="009845A0" w:rsidRDefault="009845A0">
      <w:r>
        <w:separator/>
      </w:r>
    </w:p>
  </w:endnote>
  <w:endnote w:type="continuationSeparator" w:id="0">
    <w:p w14:paraId="756B3518" w14:textId="77777777" w:rsidR="009845A0" w:rsidRDefault="00984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default"/>
  </w:font>
  <w:font w:name="TimesNewRomanPS-BoldMT">
    <w:altName w:val="Segoe Print"/>
    <w:charset w:val="00"/>
    <w:family w:val="auto"/>
    <w:pitch w:val="default"/>
  </w:font>
  <w:font w:name="TimesNewRomanPS-ItalicMT">
    <w:altName w:val="Segoe Print"/>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E7F3" w14:textId="77777777" w:rsidR="009845A0" w:rsidRDefault="009845A0">
      <w:r>
        <w:separator/>
      </w:r>
    </w:p>
  </w:footnote>
  <w:footnote w:type="continuationSeparator" w:id="0">
    <w:p w14:paraId="0268C0DC" w14:textId="77777777" w:rsidR="009845A0" w:rsidRDefault="00984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30A5"/>
    <w:multiLevelType w:val="singleLevel"/>
    <w:tmpl w:val="09D930A5"/>
    <w:lvl w:ilvl="0">
      <w:start w:val="1"/>
      <w:numFmt w:val="decimal"/>
      <w:suff w:val="space"/>
      <w:lvlText w:val="%1."/>
      <w:lvlJc w:val="left"/>
    </w:lvl>
  </w:abstractNum>
  <w:abstractNum w:abstractNumId="1" w15:restartNumberingAfterBreak="0">
    <w:nsid w:val="4B5EE6B6"/>
    <w:multiLevelType w:val="singleLevel"/>
    <w:tmpl w:val="4B5EE6B6"/>
    <w:lvl w:ilvl="0">
      <w:start w:val="1"/>
      <w:numFmt w:val="decimal"/>
      <w:suff w:val="space"/>
      <w:lvlText w:val="%1."/>
      <w:lvlJc w:val="left"/>
      <w:rPr>
        <w:rFonts w:hint="default"/>
        <w:b w:val="0"/>
        <w:bCs w:val="0"/>
      </w:rPr>
    </w:lvl>
  </w:abstractNum>
  <w:abstractNum w:abstractNumId="2" w15:restartNumberingAfterBreak="0">
    <w:nsid w:val="742741C8"/>
    <w:multiLevelType w:val="multilevel"/>
    <w:tmpl w:val="742741C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818767301">
    <w:abstractNumId w:val="1"/>
  </w:num>
  <w:num w:numId="2" w16cid:durableId="459543185">
    <w:abstractNumId w:val="0"/>
  </w:num>
  <w:num w:numId="3" w16cid:durableId="2033410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6A3"/>
    <w:rsid w:val="00163F9E"/>
    <w:rsid w:val="002006E3"/>
    <w:rsid w:val="00211AAC"/>
    <w:rsid w:val="00240B80"/>
    <w:rsid w:val="00240EF7"/>
    <w:rsid w:val="00341995"/>
    <w:rsid w:val="004476A3"/>
    <w:rsid w:val="006E7958"/>
    <w:rsid w:val="0078144C"/>
    <w:rsid w:val="00811561"/>
    <w:rsid w:val="008E1601"/>
    <w:rsid w:val="009845A0"/>
    <w:rsid w:val="00CD5A9B"/>
    <w:rsid w:val="00E53F01"/>
    <w:rsid w:val="00F70308"/>
    <w:rsid w:val="22CC6426"/>
    <w:rsid w:val="2EDC59EF"/>
    <w:rsid w:val="795F3E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2062"/>
  <w15:docId w15:val="{026A4F64-02CA-43D1-9428-E19FB700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en-US"/>
    </w:rPr>
  </w:style>
  <w:style w:type="paragraph" w:styleId="1">
    <w:name w:val="heading 1"/>
    <w:basedOn w:val="a"/>
    <w:next w:val="a"/>
    <w:qFormat/>
    <w:pPr>
      <w:keepNext/>
      <w:keepLines/>
      <w:spacing w:before="480" w:after="120"/>
      <w:outlineLvl w:val="0"/>
    </w:pPr>
    <w:rPr>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autoRedefine/>
    <w:uiPriority w:val="1"/>
    <w:unhideWhenUsed/>
    <w:qFormat/>
    <w:pPr>
      <w:widowControl w:val="0"/>
      <w:autoSpaceDE w:val="0"/>
      <w:autoSpaceDN w:val="0"/>
      <w:ind w:left="802" w:hanging="423"/>
    </w:pPr>
    <w:rPr>
      <w:sz w:val="28"/>
      <w:szCs w:val="28"/>
      <w:lang w:val="kk-KZ"/>
    </w:rPr>
  </w:style>
  <w:style w:type="table" w:styleId="a3">
    <w:name w:val="Table Grid"/>
    <w:basedOn w:val="a1"/>
    <w:uiPriority w:val="39"/>
    <w:qFormat/>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4717</Characters>
  <Application>Microsoft Office Word</Application>
  <DocSecurity>0</DocSecurity>
  <Lines>39</Lines>
  <Paragraphs>11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Акерке Бектурганова</dc:creator>
  <cp:lastModifiedBy>Орынбасарова Гулнар</cp:lastModifiedBy>
  <cp:revision>2</cp:revision>
  <dcterms:created xsi:type="dcterms:W3CDTF">2025-10-10T05:29:00Z</dcterms:created>
  <dcterms:modified xsi:type="dcterms:W3CDTF">2025-10-10T05:29:00Z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4EEA771750BF4715B26BD23EA3107CF0_12</vt:lpwstr>
  </property>
</Properties>
</file>